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„Real Americans“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Donnerstag, 18. Juni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Präsenz</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 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Zwischen/Zeiten: 250 Jahre USA</w:t>
      </w:r>
    </w:p>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Pr/>
      <w:r>
        <w:rPr>
          <w:b w:val="1"/>
          <w:bCs w:val="1"/>
        </w:rPr>
        <w:t xml:space="preserve">„Real Americans“</w:t>
      </w:r>
    </w:p>
    <w:p>
      <w:pPr/>
      <w:r>
        <w:rPr/>
        <w:t xml:space="preserve"> </w:t>
      </w:r>
    </w:p>
    <w:p/>
    <w:p>
      <w:pPr/>
      <w:r>
        <w:rPr>
          <w:b w:val="1"/>
          <w:bCs w:val="1"/>
        </w:rPr>
        <w:t xml:space="preserve">Rachel Khong</w:t>
      </w:r>
    </w:p>
    <w:p>
      <w:pPr/>
      <w:r>
        <w:rPr/>
        <w:t xml:space="preserve"> (Kalifornien) Lesung &amp; Gespräch</w:t>
      </w:r>
    </w:p>
    <w:p/>
    <w:p>
      <w:pPr/>
      <w:r>
        <w:rPr/>
        <w:t xml:space="preserve">Rachel Khong ist Schriftstellerin und lebt in Los Angeles. Ihr Debütroman „Goodbye, Vitamin“ wurde 2017 mit dem California Book Award ausgezeichnet und war Finalist für den Los Angeles Times Book Prize. Von 2011 bis 2016 war sie zunächst Chefredakteurin und später leitende Redakteurin des Magazins „Lucky Peach“. 2018 gründete ich „The Ruby“, einen Arbeits- und Veranstaltungsraum für Schriftsteller:innen und nicht-binäre Autor:innen sowie Künstler:innen im Mission District von San Francisco. Ihr zweiter Roman, „Real Americans“ wurde sofort zum New York Times-Bestseller.</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Donnerstag, 18. Juni 2026, 19:00 Uhr - 21:00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Buchhandlung Rombach</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
          15,00€ - Standardticket
          <br/>
          12,00€ - ermäßigt (Schüler:innen, Studierende, CSH-Mitglieder)
        </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51/25a-26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099750623441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 Americans“  [51/25a-26]</dc:title>
  <dc:subject>Colloquium politicum, Sommersemester 2026, in Zusammenarbeit mit Carl-Schurz-Haus, Deutsch-Amerikanisches-Institut e.V.</dc:subject>
  <dc:creator> Prof. Dr. Michael Wehner,  Leiter LpB BW, Außenstelle Freiburg
 - Landeszentrale für politische Bildung</dc:creator>
  <cp:keywords>51/25a-26 - „Real Americans“ , 18.06.2026</cp:keywords>
  <dc:description/>
  <cp:lastModifiedBy>Christoph Runkel</cp:lastModifiedBy>
  <cp:revision>3</cp:revision>
  <dcterms:created xsi:type="dcterms:W3CDTF">2026-03-04T13:57:00Z</dcterms:created>
  <dcterms:modified xsi:type="dcterms:W3CDTF">2026-03-12T11:22:00Z</dcterms:modified>
</cp:coreProperties>
</file>