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Internationales Trickfilm-Festival Stuttgart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Mitmachen, entdecken und ins Gespräch kommen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Samstag, 09.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LpB-Aktions- und Infostand - ITFS | Foto: LpB</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 LpB BW lädt beim ITFS im Partnerzelt zu interaktiven Angeboten und Materialien rund um Politik und Gesellschaft ein.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Das Internationalen Trickfilmfestival Stuttgart (ITFS) bietet nicht nur Filmkunst, sondern auch Raum für Austausch, Beteiligung und kreative Impulse. In der Activity Area wird dies besonders greifbar – hier verbindet sich Festivalatmosphäre mit Mitmachangeboten für alle Altersgruppen. Die Landeszentrale für politische Bildung Baden-Württemberg (LpB BW) nutzt diesen Rahmen, um politische Bildung erlebbar zu machen.</w:t>
      </w:r>
    </w:p>
    <w:p/>
    <w:p>
      <w:pPr/>
      <w:r>
        <w:rPr/>
        <w:t xml:space="preserve">Die LpB BW ist im Workshopzelt in Richtung Schillerplatz präsent. Anlässlich des Europatags stehen interaktive Aktivitäten rund um Europa im Mittelpunkt. Besucherinnen und Besucher sind eingeladen, sich spielerisch mit europäischen Themen auseinanderzusetzen und eigene Perspektiven einzubringen – ganz im Sinne eines offenen, lebendigen Europas.</w:t>
      </w:r>
    </w:p>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Besucherinnen und Besucher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Samstag, 09. Mai 2026, 11:00 Uhr - 17:00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Rafael Rohrhuber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Thomas Binder, Tel.: 0711/164099-41, E-Mail: thomas.binder@lpb.bwl.de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Schlossplatz Stuttgart</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05/19b-26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Aktion/Infostand</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Internationales Trickfilm-Festival Stuttgart [05/19b-26]</dc:title>
  <dc:subject>Die LpB BW lädt beim ITFS im Partnerzelt zu interaktiven Angeboten und Materialien rund um Politik und Gesellschaft ein.</dc:subject>
  <dc:creator>Rafael Rohrhuber
 - Landeszentrale für politische Bildung</dc:creator>
  <cp:keywords>05/19b-26 - Internationales Trickfilm-Festival Stuttgart, 09.05.2026</cp:keywords>
  <dc:description/>
  <cp:lastModifiedBy>Christoph Runkel</cp:lastModifiedBy>
  <cp:revision>11</cp:revision>
  <dcterms:created xsi:type="dcterms:W3CDTF">2026-03-05T08:44:00Z</dcterms:created>
  <dcterms:modified xsi:type="dcterms:W3CDTF">2026-03-12T11:17:00Z</dcterms:modified>
</cp:coreProperties>
</file>