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5_document.png" ContentType="image/png"/>
  <Override PartName="/word/media/image_rId16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0447B" w14:textId="4A3D6C08" w:rsidR="00E135C4" w:rsidRPr="00F9389A" w:rsidRDefault="00E135C4" w:rsidP="00961928">
      <w:pPr>
        <w:pStyle w:val="03LpBberschrift1"/>
        <w:tabs>
          <w:tab w:val="clear" w:pos="737"/>
          <w:tab w:val="left" w:pos="1985"/>
        </w:tabs>
        <w:spacing w:after="120" w:line="480" w:lineRule="exact"/>
        <w:ind w:left="426" w:right="11"/>
        <w:rPr>
          <w:rFonts w:ascii="DIN Next LT Pro" w:hAnsi="DIN Next LT Pro"/>
          <w:b/>
          <w:color w:val="C00000"/>
          <w:spacing w:val="0"/>
          <w:sz w:val="40"/>
          <w:szCs w:val="40"/>
        </w:rPr>
      </w:pPr>
      <w:r w:rsidRPr="00F9389A">
        <w:rPr>
          <w:rFonts w:ascii="DIN Next LT Pro" w:hAnsi="DIN Next LT Pro"/>
          <w:b/>
          <w:color w:val="C00000"/>
          <w:spacing w:val="0"/>
          <w:sz w:val="40"/>
          <w:szCs w:val="40"/>
        </w:rPr>
        <w:t>„Regiert Karlsruhe mit? Zur Rolle des Bundesverfassungsgerichts im demokratischen Rechtsstaat"</w:t>
      </w:r>
    </w:p>
    <w:p w14:paraId="0A9FD0C5" w14:textId="353F9A10" w:rsidR="00E135C4" w:rsidRPr="00F9389A" w:rsidRDefault="00E135C4" w:rsidP="00961928">
      <w:pPr>
        <w:pStyle w:val="06LpBTextkrper1"/>
        <w:tabs>
          <w:tab w:val="clear" w:pos="737"/>
          <w:tab w:val="left" w:pos="1985"/>
        </w:tabs>
        <w:spacing w:after="240" w:line="360" w:lineRule="exact"/>
        <w:ind w:left="426" w:right="11"/>
        <w:rPr>
          <w:color w:val="808080" w:themeColor="background1" w:themeShade="80"/>
          <w:spacing w:val="0"/>
          <w:sz w:val="28"/>
          <w:szCs w:val="28"/>
        </w:rPr>
      </w:pPr>
      <w:r w:rsidRPr="00F9389A">
        <w:rPr>
          <w:color w:val="808080" w:themeColor="background1" w:themeShade="80"/>
          <w:spacing w:val="0"/>
          <w:sz w:val="28"/>
          <w:szCs w:val="28"/>
        </w:rPr>
        <w:t/>
      </w:r>
    </w:p>
    <w:p w14:paraId="2189CE0C" w14:textId="77777777" w:rsidR="00DF450D" w:rsidRPr="00F9389A" w:rsidRDefault="00E135C4" w:rsidP="00961928">
      <w:pPr>
        <w:pStyle w:val="06LpBTextkrper1"/>
        <w:tabs>
          <w:tab w:val="clear" w:pos="737"/>
          <w:tab w:val="left" w:pos="1985"/>
        </w:tabs>
        <w:ind w:left="426" w:right="9"/>
        <w:rPr>
          <w:spacing w:val="0"/>
          <w:sz w:val="24"/>
        </w:rPr>
      </w:pPr>
      <w:r w:rsidRPr="00F9389A">
        <w:rPr>
          <w:spacing w:val="0"/>
          <w:sz w:val="24"/>
        </w:rPr>
        <w:t>Dienstag, 29. September 2026</w:t>
      </w:r>
    </w:p>
    <w:p w14:paraId="3018BDE1" w14:textId="642CCFE0" w:rsidR="00E135C4" w:rsidRPr="00F9389A" w:rsidRDefault="00E135C4" w:rsidP="00961928">
      <w:pPr>
        <w:pStyle w:val="06LpBTextkrper1"/>
        <w:tabs>
          <w:tab w:val="clear" w:pos="737"/>
          <w:tab w:val="left" w:pos="1985"/>
        </w:tabs>
        <w:ind w:left="426" w:right="9"/>
        <w:rPr>
          <w:spacing w:val="0"/>
          <w:sz w:val="24"/>
        </w:rPr>
      </w:pPr>
    </w:p>
    <w:p w14:paraId="4B18C349" w14:textId="77777777" w:rsidR="009A22AB" w:rsidRPr="00F9389A" w:rsidRDefault="009A22AB" w:rsidP="006B5183">
      <w:pPr>
        <w:pStyle w:val="06LpBTextkrper1"/>
        <w:tabs>
          <w:tab w:val="clear" w:pos="737"/>
          <w:tab w:val="left" w:pos="1985"/>
        </w:tabs>
        <w:ind w:right="9" w:hanging="567"/>
        <w:rPr>
          <w:spacing w:val="0"/>
          <w:sz w:val="24"/>
        </w:rPr>
        <w:sectPr w:rsidR="009A22AB" w:rsidRPr="00F9389A" w:rsidSect="00E135C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418" w:bottom="567" w:left="1418" w:header="709" w:footer="340" w:gutter="0"/>
          <w:cols w:space="708"/>
          <w:docGrid w:linePitch="360"/>
        </w:sectPr>
      </w:pPr>
    </w:p>
    <w:p w14:paraId="4CD225AC" w14:textId="2B34082E" w:rsidR="001D2BA6" w:rsidRDefault="00CE210F" w:rsidP="0041703F">
      <w:pPr>
        <w:pStyle w:val="06LpBTextkrper1"/>
        <w:tabs>
          <w:tab w:val="clear" w:pos="737"/>
          <w:tab w:val="left" w:pos="1985"/>
        </w:tabs>
        <w:ind w:left="-119" w:right="11" w:hanging="567"/>
        <w:rPr>
          <w:noProof/>
          <w:spacing w:val="0"/>
          <w:sz w:val="24"/>
          <w14:ligatures w14:val="standardContextual"/>
        </w:rPr>
      </w:pPr>
      <w:r>
        <w:rPr>
          <w:noProof/>
          <w:spacing w:val="0"/>
          <w:sz w:val="24"/>
          <w14:ligatures w14:val="standardContextual"/>
        </w:rPr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</w:r>
      <w:r w:rsidR="003735F7" w:rsidRPr="00F9389A">
        <w:rPr>
          <w:noProof/>
          <w:spacing w:val="0"/>
          <w:sz w:val="24"/>
          <w14:ligatures w14:val="standardContextual"/>
        </w:rPr>
        <w:t/>
        <w:pict>
          <v:shape type="#_x0000_t75" style="width:17.04cm;height:9.585cm" stroked="f" filled="f">
            <v:imagedata r:id="rId16" o:title=""/>
          </v:shape>
        </w:pict>
        <w:t/>
      </w:r>
    </w:p>
    <w:p w14:paraId="1CBA99F2" w14:textId="28031BA1" w:rsidR="00C311F0" w:rsidRPr="00921414" w:rsidRDefault="00C311F0" w:rsidP="005D33A9">
      <w:pPr>
        <w:pStyle w:val="06LpBTextkrper1"/>
        <w:tabs>
          <w:tab w:val="clear" w:pos="737"/>
          <w:tab w:val="left" w:pos="1985"/>
        </w:tabs>
        <w:spacing w:line="180" w:lineRule="exact"/>
        <w:ind w:left="0" w:right="11" w:hanging="11"/>
        <w:rPr>
          <w:noProof/>
          <w:spacing w:val="0"/>
          <w:sz w:val="14"/>
          <w:szCs w:val="14"/>
          <w14:ligatures w14:val="standardContextual"/>
        </w:rPr>
      </w:pPr>
      <w:r w:rsidRPr="00921414">
        <w:rPr>
          <w:noProof/>
          <w:spacing w:val="0"/>
          <w:sz w:val="14"/>
          <w:szCs w:val="14"/>
          <w14:ligatures w14:val="standardContextual"/>
        </w:rPr>
        <w:t>Eingang Bundesverfassungsgericht Karlsruhe / Adobe Stock | unununius (334724827)</w:t>
      </w:r>
    </w:p>
    <w:p w14:paraId="100899DE" w14:textId="77777777" w:rsidR="009A22AB" w:rsidRPr="00F9389A" w:rsidRDefault="009A22AB" w:rsidP="006B5183">
      <w:pPr>
        <w:pStyle w:val="06LpBTextkrper1"/>
        <w:tabs>
          <w:tab w:val="clear" w:pos="737"/>
          <w:tab w:val="left" w:pos="1985"/>
        </w:tabs>
        <w:ind w:right="9" w:hanging="567"/>
        <w:rPr>
          <w:spacing w:val="0"/>
          <w:sz w:val="24"/>
        </w:rPr>
        <w:sectPr w:rsidR="009A22AB" w:rsidRPr="00F9389A" w:rsidSect="009A22AB">
          <w:type w:val="continuous"/>
          <w:pgSz w:w="11906" w:h="16838"/>
          <w:pgMar w:top="1418" w:right="1418" w:bottom="567" w:left="1418" w:header="709" w:footer="340" w:gutter="0"/>
          <w:cols w:space="708"/>
          <w:docGrid w:linePitch="360"/>
        </w:sectPr>
      </w:pPr>
    </w:p>
    <w:p w14:paraId="40392FF0" w14:textId="6C36FE61" w:rsidR="00E135C4" w:rsidRPr="00F9389A" w:rsidRDefault="00E135C4" w:rsidP="00050F89">
      <w:pPr>
        <w:pStyle w:val="06LpBTextkrper1"/>
        <w:pBdr>
          <w:top w:val="single" w:sz="4" w:space="1" w:color="C00000"/>
        </w:pBdr>
        <w:tabs>
          <w:tab w:val="clear" w:pos="737"/>
          <w:tab w:val="left" w:pos="1985"/>
        </w:tabs>
        <w:ind w:left="426" w:right="9"/>
        <w:rPr>
          <w:color w:val="C00000"/>
        </w:rPr>
      </w:pPr>
    </w:p>
    <w:p w14:paraId="6CF0E3CD" w14:textId="39CC431A" w:rsidR="00E135C4" w:rsidRPr="00A06236" w:rsidRDefault="000466DC" w:rsidP="00961928">
      <w:pPr>
        <w:pStyle w:val="06LpBTextkrper1"/>
        <w:tabs>
          <w:tab w:val="clear" w:pos="737"/>
          <w:tab w:val="left" w:pos="1985"/>
          <w:tab w:val="left" w:pos="7938"/>
        </w:tabs>
        <w:ind w:left="426" w:right="9"/>
        <w:rPr>
          <w:b/>
          <w:bCs/>
          <w:caps/>
          <w:color w:val="000000" w:themeColor="text1"/>
          <w:spacing w:val="0"/>
          <w:szCs w:val="18"/>
        </w:rPr>
      </w:pPr>
      <w:r w:rsidRPr="00F9389A">
        <w:rPr>
          <w:b/>
          <w:bCs/>
          <w:caps/>
          <w:color w:val="C00000"/>
          <w:spacing w:val="0"/>
          <w:szCs w:val="18"/>
        </w:rPr>
        <w:t>Präsenz</w:t>
      </w:r>
    </w:p>
    <w:p w14:paraId="7060129A" w14:textId="6E5B5EAB" w:rsidR="00E135C4" w:rsidRPr="00A06236" w:rsidRDefault="00E135C4" w:rsidP="00961928">
      <w:pPr>
        <w:pStyle w:val="06LpBTextkrper1"/>
        <w:tabs>
          <w:tab w:val="clear" w:pos="737"/>
          <w:tab w:val="left" w:pos="1985"/>
          <w:tab w:val="left" w:pos="7938"/>
        </w:tabs>
        <w:ind w:left="426" w:right="9"/>
        <w:rPr>
          <w:spacing w:val="0"/>
          <w:szCs w:val="18"/>
        </w:rPr>
      </w:pPr>
    </w:p>
    <w:p w14:paraId="30B683C6" w14:textId="7926AF73" w:rsidR="00E135C4" w:rsidRPr="00F9389A" w:rsidRDefault="00E135C4" w:rsidP="00EE6333">
      <w:pPr>
        <w:pStyle w:val="06LpBTextkrper1"/>
        <w:tabs>
          <w:tab w:val="clear" w:pos="737"/>
          <w:tab w:val="left" w:pos="1985"/>
          <w:tab w:val="left" w:pos="7938"/>
        </w:tabs>
        <w:ind w:right="11"/>
        <w:rPr>
          <w:b/>
          <w:bCs/>
          <w:spacing w:val="0"/>
          <w:szCs w:val="18"/>
        </w:rPr>
      </w:pPr>
      <w:r w:rsidRPr="00F9389A">
        <w:rPr>
          <w:b/>
          <w:bCs/>
          <w:spacing w:val="0"/>
          <w:szCs w:val="18"/>
        </w:rPr>
        <w:t>Zum 75. Geburtstag: ein Gespräch über Rolle, Legitimität, Politiknähe und Schutz des höchsten deutschen Gerichts. </w:t>
      </w:r>
    </w:p>
    <w:p w14:paraId="64EA1712" w14:textId="321C3E85" w:rsidR="00E135C4" w:rsidRPr="00F9389A" w:rsidRDefault="00E135C4" w:rsidP="00961928">
      <w:pPr>
        <w:pStyle w:val="06LpBTextkrper1"/>
        <w:tabs>
          <w:tab w:val="clear" w:pos="737"/>
          <w:tab w:val="left" w:pos="1985"/>
          <w:tab w:val="left" w:pos="7938"/>
        </w:tabs>
        <w:ind w:left="426" w:right="9"/>
        <w:rPr>
          <w:spacing w:val="0"/>
          <w:sz w:val="28"/>
          <w:szCs w:val="28"/>
        </w:rPr>
      </w:pPr>
    </w:p>
    <w:p w14:paraId="6F310474" w14:textId="0A2458ED" w:rsidR="007675DB" w:rsidRPr="007675DB" w:rsidRDefault="007675DB" w:rsidP="00961928">
      <w:pPr>
        <w:pStyle w:val="06LpBTextkrper1"/>
        <w:tabs>
          <w:tab w:val="left" w:pos="1985"/>
          <w:tab w:val="left" w:pos="7938"/>
        </w:tabs>
        <w:ind w:left="426" w:right="9"/>
        <w:rPr>
          <w:b/>
          <w:bCs/>
          <w:spacing w:val="0"/>
          <w:szCs w:val="18"/>
        </w:rPr>
      </w:pPr>
      <w:r w:rsidRPr="007675DB">
        <w:rPr>
          <w:b/>
          <w:bCs/>
          <w:spacing w:val="0"/>
          <w:szCs w:val="18"/>
        </w:rPr>
        <w:t>Inhalt:</w:t>
      </w:r>
    </w:p>
    <w:p>
      <w:pPr/>
      <w:r>
        <w:rPr/>
        <w:t xml:space="preserve">Die </w:t>
      </w:r>
    </w:p>
    <w:p>
      <w:pPr/>
      <w:hyperlink r:id="rId7" w:history="1">
        <w:r>
          <w:rPr/>
          <w:t xml:space="preserve">Stiftung Forum Recht</w:t>
        </w:r>
      </w:hyperlink>
    </w:p>
    <w:p>
      <w:pPr/>
      <w:r>
        <w:rPr/>
        <w:t xml:space="preserve"> lädt in Kooperation mit der Landeszentrale für politische Bildung Baden-Württemberg anlässlich des 75. Geburtstags des Bundesverfassungsgerichts zu einem Podiumsgespräch ein. Über das Bundesverfassungsgericht wird seit seiner Einrichtung immer wieder kontrovers diskutiert – ob es um die Legitimität des Bundesverfassungsgerichts geht, die Reichweite seiner Beschlüsse oder seine Nähe zur Politik, etwa durch die Wahl der Richter:innen. Auf der anderen Seite wurde gerade in den letzten Jahren viel darüber gesprochen, wie das Bundesverfassungsgericht stärker geschützt werden kann.</w:t>
      </w:r>
    </w:p>
    <w:p>
      <w:pPr/>
      <w:r>
        <w:rPr/>
        <w:t xml:space="preserve">Diese und andere Themen diskutieren </w:t>
      </w:r>
    </w:p>
    <w:p>
      <w:pPr/>
      <w:r>
        <w:rPr>
          <w:b w:val="1"/>
          <w:bCs w:val="1"/>
        </w:rPr>
        <w:t xml:space="preserve">Thomas Offenloch,</w:t>
      </w:r>
    </w:p>
    <w:p>
      <w:pPr/>
      <w:r>
        <w:rPr/>
        <w:t xml:space="preserve"> Bundesverfassungsrichter,</w:t>
      </w:r>
    </w:p>
    <w:p>
      <w:pPr/>
      <w:r>
        <w:rPr>
          <w:b w:val="1"/>
          <w:bCs w:val="1"/>
        </w:rPr>
        <w:t xml:space="preserve"> Prof. Dr. Gabriele Abels</w:t>
      </w:r>
    </w:p>
    <w:p>
      <w:pPr/>
      <w:r>
        <w:rPr/>
        <w:t xml:space="preserve">, Politikwissenschaftlerin und ehrenamtliche Richterin am Verfassungsgerichtshof für das Land Baden-Württemberg und die Rechtsanwältin </w:t>
      </w:r>
    </w:p>
    <w:p>
      <w:pPr/>
      <w:r>
        <w:rPr>
          <w:b w:val="1"/>
          <w:bCs w:val="1"/>
        </w:rPr>
        <w:t xml:space="preserve">Dr. Roya Sangi </w:t>
      </w:r>
    </w:p>
    <w:p>
      <w:pPr/>
      <w:r>
        <w:rPr/>
        <w:t xml:space="preserve">auf dem Podium und mit Ihnen im Publikum. Das Gespräch wird von</w:t>
      </w:r>
    </w:p>
    <w:p>
      <w:pPr/>
      <w:r>
        <w:rPr>
          <w:b w:val="1"/>
          <w:bCs w:val="1"/>
        </w:rPr>
        <w:t xml:space="preserve"> Christoph Kehlbach</w:t>
      </w:r>
    </w:p>
    <w:p>
      <w:pPr/>
      <w:r>
        <w:rPr/>
        <w:t xml:space="preserve"> aus der ARD-Rechtsredaktion moderiert.</w:t>
      </w:r>
    </w:p>
    <w:p w14:paraId="7450F2D8" w14:textId="77777777" w:rsidR="001143F4" w:rsidRDefault="007675DB" w:rsidP="00737B42">
      <w:pPr>
        <w:pStyle w:val="06LpBTextkrper1"/>
        <w:keepNext/>
        <w:keepLines/>
        <w:widowControl w:val="0"/>
        <w:tabs>
          <w:tab w:val="left" w:pos="1985"/>
          <w:tab w:val="left" w:pos="7938"/>
        </w:tabs>
        <w:ind w:right="11"/>
        <w:rPr>
          <w:b/>
          <w:bCs/>
          <w:spacing w:val="0"/>
          <w:szCs w:val="18"/>
        </w:rPr>
      </w:pPr>
      <w:r w:rsidRPr="007675DB">
        <w:rPr>
          <w:b/>
          <w:bCs/>
          <w:spacing w:val="0"/>
          <w:szCs w:val="18"/>
        </w:rPr>
        <w:t/>
      </w:r>
    </w:p>
    <w:p w14:paraId="6C58CF14" w14:textId="77777777" w:rsidR="006B0D91" w:rsidRDefault="007675DB" w:rsidP="00D87FC2">
      <w:pPr>
        <w:pStyle w:val="06LpBTextkrper1"/>
        <w:keepNext/>
        <w:tabs>
          <w:tab w:val="left" w:pos="1985"/>
          <w:tab w:val="left" w:pos="7938"/>
        </w:tabs>
        <w:ind w:right="11"/>
        <w:rPr>
          <w:b/>
          <w:bCs/>
          <w:spacing w:val="0"/>
          <w:szCs w:val="18"/>
        </w:rPr>
      </w:pPr>
      <w:r w:rsidRPr="007675DB">
        <w:rPr>
          <w:b/>
          <w:bCs/>
          <w:spacing w:val="0"/>
          <w:szCs w:val="18"/>
        </w:rPr>
        <w:t>Zielgruppe:</w:t>
      </w:r>
    </w:p>
    <w:p>
      <w:pPr/>
      <w:r>
        <w:rPr/>
        <w:t xml:space="preserve">Alle interessierten Personen.</w:t>
      </w:r>
    </w:p>
    <w:p w14:paraId="455078E9" w14:textId="77777777" w:rsidR="001143F4" w:rsidRDefault="00AB6EE7" w:rsidP="00737B42">
      <w:pPr>
        <w:pStyle w:val="06LpBTextkrper1"/>
        <w:keepNext/>
        <w:keepLines/>
        <w:widowControl w:val="0"/>
        <w:tabs>
          <w:tab w:val="clear" w:pos="737"/>
          <w:tab w:val="left" w:pos="1985"/>
          <w:tab w:val="left" w:pos="7938"/>
        </w:tabs>
        <w:ind w:right="11"/>
        <w:rPr>
          <w:b/>
          <w:bCs/>
          <w:spacing w:val="0"/>
          <w:szCs w:val="18"/>
        </w:rPr>
      </w:pPr>
      <w:r w:rsidRPr="007675DB">
        <w:rPr>
          <w:b/>
          <w:bCs/>
          <w:spacing w:val="0"/>
          <w:szCs w:val="18"/>
        </w:rPr>
        <w:t/>
      </w:r>
    </w:p>
    <w:p w14:paraId="29097050" w14:textId="0372EAB6" w:rsidR="00E135C4" w:rsidRPr="00F9389A" w:rsidRDefault="00E135C4" w:rsidP="00737B42">
      <w:pPr>
        <w:pStyle w:val="06LpBTextkrper1"/>
        <w:widowControl w:val="0"/>
        <w:tabs>
          <w:tab w:val="clear" w:pos="737"/>
          <w:tab w:val="left" w:pos="1985"/>
          <w:tab w:val="left" w:pos="7938"/>
        </w:tabs>
        <w:ind w:left="426" w:right="9"/>
        <w:rPr>
          <w:b/>
          <w:bCs/>
          <w:color w:val="C00000"/>
          <w:spacing w:val="0"/>
          <w:szCs w:val="18"/>
        </w:rPr>
      </w:pPr>
    </w:p>
    <w:p w14:paraId="76F2CD7A" w14:textId="1529708E" w:rsidR="00E135C4" w:rsidRDefault="00E135C4" w:rsidP="00737B42">
      <w:pPr>
        <w:pStyle w:val="06LpBTextkrper1"/>
        <w:widowControl w:val="0"/>
        <w:tabs>
          <w:tab w:val="clear" w:pos="737"/>
          <w:tab w:val="left" w:pos="1985"/>
          <w:tab w:val="left" w:pos="2552"/>
          <w:tab w:val="left" w:pos="7938"/>
        </w:tabs>
        <w:ind w:right="11"/>
        <w:rPr>
          <w:spacing w:val="0"/>
          <w:szCs w:val="18"/>
        </w:rPr>
      </w:pPr>
      <w:r w:rsidRPr="00250D25">
        <w:rPr>
          <w:b/>
          <w:bCs/>
          <w:color w:val="B5181F"/>
          <w:spacing w:val="0"/>
          <w:szCs w:val="18"/>
        </w:rPr>
        <w:t>Termin</w:t>
      </w:r>
      <w:r w:rsidRPr="00F9389A">
        <w:rPr>
          <w:b/>
          <w:bCs/>
          <w:color w:val="C00000"/>
          <w:spacing w:val="0"/>
          <w:szCs w:val="18"/>
        </w:rPr>
        <w:t>:</w:t>
      </w:r>
      <w:r w:rsidR="00816A17" w:rsidRPr="00F9389A">
        <w:rPr>
          <w:b/>
          <w:bCs/>
          <w:color w:val="C00000"/>
          <w:spacing w:val="0"/>
          <w:szCs w:val="18"/>
        </w:rPr>
        <w:br/>
      </w:r>
      <w:r w:rsidRPr="00F9389A">
        <w:rPr>
          <w:spacing w:val="0"/>
          <w:szCs w:val="18"/>
        </w:rPr>
        <w:t>Dienstag, 29. September 2026, 19:00 Uhr - 20:30 Uhr</w:t>
      </w:r>
    </w:p>
    <w:p w14:paraId="46C01BBD" w14:textId="77777777" w:rsidR="00036524" w:rsidRDefault="009810E0" w:rsidP="00737B42">
      <w:pPr>
        <w:pStyle w:val="06LpBTextkrper1"/>
        <w:widowControl w:val="0"/>
        <w:tabs>
          <w:tab w:val="clear" w:pos="737"/>
          <w:tab w:val="left" w:pos="1985"/>
          <w:tab w:val="left" w:pos="2552"/>
          <w:tab w:val="left" w:pos="7938"/>
        </w:tabs>
        <w:ind w:right="11"/>
        <w:rPr>
          <w:b/>
          <w:color w:val="B5181F"/>
          <w:szCs w:val="18"/>
        </w:rPr>
      </w:pPr>
      <w:r w:rsidRPr="00250D25">
        <w:rPr>
          <w:b/>
          <w:color w:val="B5181F"/>
          <w:szCs w:val="18"/>
        </w:rPr>
        <w:t/>
        <w:br/>
        <w:t>    Referierende:</w:t>
      </w:r>
    </w:p>
    <w:p w14:paraId="43707429" w14:textId="544A7039" w:rsidR="00E135C4" w:rsidRPr="00F9389A" w:rsidRDefault="00E135C4" w:rsidP="00737B42">
      <w:pPr>
        <w:pStyle w:val="06LpBTextkrper1"/>
        <w:widowControl w:val="0"/>
        <w:tabs>
          <w:tab w:val="clear" w:pos="737"/>
          <w:tab w:val="left" w:pos="1985"/>
          <w:tab w:val="left" w:pos="2552"/>
          <w:tab w:val="left" w:pos="7938"/>
        </w:tabs>
        <w:ind w:right="11"/>
        <w:rPr>
          <w:spacing w:val="0"/>
          <w:szCs w:val="18"/>
        </w:rPr>
      </w:pPr>
      <w:r w:rsidRPr="00F9389A">
        <w:rPr>
          <w:spacing w:val="0"/>
          <w:szCs w:val="18"/>
        </w:rPr>
        <w:t>Dr. Roya Sangi</w:t>
        <w:br/>
        <w:t>Thomas Offenloch</w:t>
        <w:br/>
        <w:t>Prof. Dr. Gabriele Abels</w:t>
        <w:br/>
        <w:t>Christoph Kehlbach</w:t>
        <w:br/>
        <w:t/>
      </w:r>
    </w:p>
    <w:p w14:paraId="2DA0DB45" w14:textId="71FA70AC" w:rsidR="00E135C4" w:rsidRPr="00F9389A" w:rsidRDefault="00E135C4" w:rsidP="00737B42">
      <w:pPr>
        <w:pStyle w:val="06LpBTextkrper1"/>
        <w:widowControl w:val="0"/>
        <w:tabs>
          <w:tab w:val="clear" w:pos="737"/>
          <w:tab w:val="left" w:pos="1985"/>
          <w:tab w:val="left" w:pos="2552"/>
          <w:tab w:val="left" w:pos="7938"/>
        </w:tabs>
        <w:ind w:right="11"/>
        <w:rPr>
          <w:spacing w:val="0"/>
          <w:szCs w:val="18"/>
        </w:rPr>
      </w:pPr>
      <w:r w:rsidRPr="00250D25">
        <w:rPr>
          <w:b/>
          <w:bCs/>
          <w:color w:val="B5181F"/>
          <w:spacing w:val="0"/>
          <w:szCs w:val="18"/>
        </w:rPr>
        <w:t>Leitung:</w:t>
      </w:r>
      <w:r w:rsidR="00816A17" w:rsidRPr="00F9389A">
        <w:rPr>
          <w:b/>
          <w:bCs/>
          <w:color w:val="C00000"/>
          <w:spacing w:val="0"/>
          <w:szCs w:val="18"/>
        </w:rPr>
        <w:br/>
      </w:r>
      <w:r w:rsidRPr="00F9389A">
        <w:rPr>
          <w:spacing w:val="0"/>
          <w:szCs w:val="18"/>
        </w:rPr>
        <w:t>Dr. Markus Stadtrecher LpB 37 Landespolitik</w:t>
        <w:br/>
        <w:t/>
      </w:r>
      <w:r w:rsidR="00856A6E">
        <w:rPr>
          <w:spacing w:val="0"/>
          <w:szCs w:val="18"/>
        </w:rPr>
        <w:br/>
      </w:r>
      <w:r w:rsidRPr="00250D25">
        <w:rPr>
          <w:b/>
          <w:bCs/>
          <w:color w:val="B5181F"/>
          <w:spacing w:val="0"/>
          <w:szCs w:val="18"/>
        </w:rPr>
        <w:t>Kontakt:</w:t>
      </w:r>
      <w:r w:rsidR="0032332B">
        <w:rPr>
          <w:b/>
          <w:bCs/>
          <w:color w:val="B5181F"/>
          <w:spacing w:val="0"/>
          <w:szCs w:val="18"/>
        </w:rPr>
        <w:br/>
      </w:r>
      <w:r w:rsidRPr="00F9389A">
        <w:rPr>
          <w:spacing w:val="0"/>
          <w:szCs w:val="18"/>
        </w:rPr>
        <w:t>Nadine Waldenmaier, Tel.: 0711/164099-51, E-Mail: nadine.waldenmaier@lpb.bwl.de</w:t>
        <w:br/>
        <w:t/>
      </w:r>
    </w:p>
    <w:p w14:paraId="191A2A61" w14:textId="43E9E715" w:rsidR="00E135C4" w:rsidRPr="00F9389A" w:rsidRDefault="00E135C4" w:rsidP="00737B42">
      <w:pPr>
        <w:pStyle w:val="06LpBTextkrper1"/>
        <w:widowControl w:val="0"/>
        <w:tabs>
          <w:tab w:val="clear" w:pos="737"/>
          <w:tab w:val="left" w:pos="1985"/>
          <w:tab w:val="left" w:pos="2552"/>
          <w:tab w:val="left" w:pos="7938"/>
        </w:tabs>
        <w:ind w:right="11"/>
        <w:rPr>
          <w:spacing w:val="0"/>
          <w:szCs w:val="18"/>
        </w:rPr>
      </w:pPr>
      <w:r w:rsidRPr="00250D25">
        <w:rPr>
          <w:b/>
          <w:bCs/>
          <w:color w:val="B5181F"/>
          <w:spacing w:val="0"/>
          <w:szCs w:val="18"/>
        </w:rPr>
        <w:t>Ort:</w:t>
      </w:r>
      <w:r w:rsidR="0032332B">
        <w:rPr>
          <w:b/>
          <w:bCs/>
          <w:color w:val="B5181F"/>
          <w:spacing w:val="0"/>
          <w:szCs w:val="18"/>
        </w:rPr>
        <w:br/>
      </w:r>
      <w:r w:rsidRPr="00F9389A">
        <w:rPr>
          <w:spacing w:val="0"/>
          <w:szCs w:val="18"/>
        </w:rPr>
        <w:t>Stiftung Forum Recht</w:t>
        <w:br/>
        <w:t>Karlstraße 45 A</w:t>
        <w:br/>
        <w:t>76133 Karlsruhe</w:t>
        <w:br/>
        <w:t/>
      </w:r>
    </w:p>
    <w:p w14:paraId="1AAF1C2C" w14:textId="43296295" w:rsidR="00E135C4" w:rsidRPr="00F9389A" w:rsidRDefault="00E135C4" w:rsidP="0032332B">
      <w:pPr>
        <w:pStyle w:val="06LpBTextkrper1"/>
        <w:keepLines/>
        <w:tabs>
          <w:tab w:val="clear" w:pos="737"/>
          <w:tab w:val="left" w:pos="1985"/>
          <w:tab w:val="left" w:pos="2552"/>
          <w:tab w:val="left" w:pos="7938"/>
        </w:tabs>
        <w:ind w:right="11"/>
        <w:rPr>
          <w:spacing w:val="0"/>
          <w:szCs w:val="18"/>
        </w:rPr>
      </w:pPr>
      <w:r w:rsidRPr="00250D25">
        <w:rPr>
          <w:b/>
          <w:bCs/>
          <w:color w:val="B5181F"/>
          <w:spacing w:val="0"/>
          <w:szCs w:val="18"/>
        </w:rPr>
        <w:t>Gebühren:</w:t>
      </w:r>
      <w:r w:rsidR="0032332B">
        <w:rPr>
          <w:b/>
          <w:bCs/>
          <w:color w:val="B5181F"/>
          <w:spacing w:val="0"/>
          <w:szCs w:val="18"/>
        </w:rPr>
        <w:br/>
      </w:r>
      <w:r w:rsidRPr="00F9389A">
        <w:rPr>
          <w:spacing w:val="0"/>
          <w:szCs w:val="18"/>
        </w:rPr>
        <w:t>Die Veranstaltung ist kostenlos.</w:t>
      </w:r>
    </w:p>
    <w:p w14:paraId="14F120B1" w14:textId="77777777" w:rsidR="00D41CDD" w:rsidRDefault="00D41CDD" w:rsidP="00961928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color w:val="C00000"/>
          <w:spacing w:val="0"/>
          <w:szCs w:val="18"/>
        </w:rPr>
      </w:pPr>
    </w:p>
    <w:p w14:paraId="08B374B5" w14:textId="1D0CF3C9" w:rsidR="00CF2704" w:rsidRPr="00F9389A" w:rsidRDefault="00CF2704" w:rsidP="00961928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spacing w:val="0"/>
          <w:szCs w:val="18"/>
        </w:rPr>
      </w:pPr>
      <w:r w:rsidRPr="00250D25">
        <w:rPr>
          <w:b/>
          <w:color w:val="B5181F"/>
          <w:spacing w:val="0"/>
          <w:szCs w:val="18"/>
        </w:rPr>
        <w:lastRenderedPageBreak/>
        <w:t>Seminar-Nr.:</w:t>
      </w:r>
      <w:r w:rsidR="000C11D1" w:rsidRPr="00250D25">
        <w:rPr>
          <w:b/>
          <w:color w:val="B5181F"/>
          <w:spacing w:val="0"/>
          <w:szCs w:val="18"/>
        </w:rPr>
        <w:tab/>
      </w:r>
      <w:r w:rsidR="000C11D1" w:rsidRPr="00F9389A">
        <w:rPr>
          <w:b/>
          <w:color w:val="C00000"/>
          <w:spacing w:val="0"/>
          <w:szCs w:val="18"/>
        </w:rPr>
        <w:tab/>
      </w:r>
      <w:r w:rsidRPr="00F9389A">
        <w:rPr>
          <w:b/>
          <w:spacing w:val="0"/>
          <w:szCs w:val="18"/>
        </w:rPr>
        <w:t>37/40a-26 (Bei Rückfragen bitte angeben)</w:t>
      </w:r>
    </w:p>
    <w:p w14:paraId="4FA78026" w14:textId="77777777" w:rsidR="000C11D1" w:rsidRPr="00F9389A" w:rsidRDefault="000C11D1" w:rsidP="00961928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spacing w:val="0"/>
          <w:szCs w:val="18"/>
        </w:rPr>
      </w:pPr>
    </w:p>
    <w:p w14:paraId="350FF03F" w14:textId="77777777" w:rsidR="00474FFA" w:rsidRPr="00F9389A" w:rsidRDefault="00CF2704" w:rsidP="00961928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color w:val="C00000"/>
          <w:spacing w:val="0"/>
          <w:szCs w:val="18"/>
        </w:rPr>
      </w:pPr>
      <w:r w:rsidRPr="00250D25">
        <w:rPr>
          <w:b/>
          <w:color w:val="B5181F"/>
          <w:spacing w:val="0"/>
          <w:szCs w:val="18"/>
        </w:rPr>
        <w:t>Zur Anmeldung:</w:t>
      </w:r>
      <w:r w:rsidRPr="00F9389A">
        <w:rPr>
          <w:b/>
          <w:color w:val="C00000"/>
          <w:spacing w:val="0"/>
          <w:szCs w:val="18"/>
        </w:rPr>
        <w:tab/>
      </w:r>
    </w:p>
    <w:p w14:paraId="49F0A9DC" w14:textId="77777777" w:rsidR="00474FFA" w:rsidRPr="00F9389A" w:rsidRDefault="00474FFA" w:rsidP="00961928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color w:val="C00000"/>
          <w:spacing w:val="0"/>
          <w:szCs w:val="18"/>
        </w:rPr>
      </w:pPr>
    </w:p>
    <w:p w14:paraId="193E2C23" w14:textId="77777777" w:rsidR="00474FFA" w:rsidRPr="00F9389A" w:rsidRDefault="00474FFA" w:rsidP="00961928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color w:val="C00000"/>
          <w:spacing w:val="0"/>
          <w:szCs w:val="18"/>
        </w:rPr>
      </w:pPr>
    </w:p>
    <w:p w14:paraId="26CBDFBC" w14:textId="77777777" w:rsidR="00474FFA" w:rsidRPr="00F9389A" w:rsidRDefault="00474FFA" w:rsidP="00961928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color w:val="C00000"/>
          <w:spacing w:val="0"/>
          <w:szCs w:val="18"/>
        </w:rPr>
      </w:pPr>
    </w:p>
    <w:p w14:paraId="6A9652AB" w14:textId="271C9A34" w:rsidR="00F41359" w:rsidRDefault="00F41359" w:rsidP="00F41359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spacing w:val="0"/>
          <w:szCs w:val="18"/>
        </w:rPr>
      </w:pPr>
      <w:r w:rsidRPr="00F9389A">
        <w:rPr>
          <w:b/>
          <w:spacing w:val="0"/>
          <w:szCs w:val="18"/>
        </w:rPr>
        <w:t/>
        <w:pict>
          <v:shape type="#_x0000_t75" style="width:2cm;height:2cm" stroked="f" filled="f">
            <v:imagedata r:id="rId15" o:title=""/>
          </v:shape>
        </w:pict>
        <w:t/>
      </w:r>
      <w:r w:rsidR="00567847">
        <w:rPr>
          <w:b/>
          <w:spacing w:val="0"/>
          <w:szCs w:val="18"/>
        </w:rPr>
        <w:t xml:space="preserve">                     </w:t>
      </w:r>
      <w:r w:rsidR="00567847" w:rsidRPr="000C35C0">
        <w:rPr>
          <w:b/>
          <w:szCs w:val="18"/>
        </w:rPr>
        <w:t/>
      </w:r>
    </w:p>
    <w:p w14:paraId="5363AF57" w14:textId="77777777" w:rsidR="008B2A57" w:rsidRDefault="008B2A57" w:rsidP="00F41359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spacing w:val="0"/>
          <w:szCs w:val="18"/>
        </w:rPr>
      </w:pPr>
    </w:p>
    <w:tbl>
      <w:tblPr>
        <w:tblStyle w:val="Tabellenraster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2"/>
        <w:gridCol w:w="2881"/>
        <w:gridCol w:w="2881"/>
      </w:tblGrid>
      <w:tr w:rsidR="00F41359" w14:paraId="2929B6A6" w14:textId="77777777" w:rsidTr="00F54675">
        <w:trPr>
          <w:cantSplit/>
        </w:trPr>
        <w:tc>
          <w:tcPr>
            <w:tcW w:w="8644" w:type="dxa"/>
            <w:gridSpan w:val="3"/>
          </w:tcPr>
          <w:p w14:paraId="0AA2F8A6" w14:textId="77777777" w:rsidR="00F41359" w:rsidRPr="0066333C" w:rsidRDefault="00F41359" w:rsidP="002D212D">
            <w:pPr>
              <w:keepNext/>
              <w:keepLines/>
              <w:widowControl w:val="0"/>
              <w:ind w:left="-104"/>
              <w:rPr>
                <w:bCs/>
                <w:szCs w:val="18"/>
              </w:rPr>
            </w:pPr>
            <w:r w:rsidRPr="00250D25">
              <w:rPr>
                <w:b/>
                <w:color w:val="B5181F"/>
                <w:szCs w:val="18"/>
              </w:rPr>
              <w:t/>
            </w:r>
            <w:r>
              <w:rPr>
                <w:b/>
                <w:color w:val="B5181F"/>
                <w:szCs w:val="18"/>
              </w:rPr>
              <w:br/>
            </w:r>
          </w:p>
        </w:tc>
      </w:tr>
      <w:tr w:rsidR="00F41359" w14:paraId="5D91018F" w14:textId="77777777" w:rsidTr="00F54675">
        <w:trPr>
          <w:cantSplit/>
        </w:trPr>
        <w:tc>
          <w:tcPr>
            <w:tcW w:w="2882" w:type="dxa"/>
          </w:tcPr>
          <w:p w14:paraId="4050B693" w14:textId="77777777" w:rsidR="00F41359" w:rsidRPr="0066333C" w:rsidRDefault="00F41359" w:rsidP="008E1CE9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</w:r>
          </w:p>
        </w:tc>
        <w:tc>
          <w:tcPr>
            <w:tcW w:w="2881" w:type="dxa"/>
          </w:tcPr>
          <w:p w14:paraId="73790F0C" w14:textId="77777777" w:rsidR="00F41359" w:rsidRPr="0066333C" w:rsidRDefault="00F41359" w:rsidP="008E1CE9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</w:r>
          </w:p>
        </w:tc>
        <w:tc>
          <w:tcPr>
            <w:tcW w:w="2881" w:type="dxa"/>
          </w:tcPr>
          <w:p w14:paraId="064343E9" w14:textId="77777777" w:rsidR="00F41359" w:rsidRPr="0066333C" w:rsidRDefault="00F41359" w:rsidP="008E1CE9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</w:r>
          </w:p>
        </w:tc>
      </w:tr>
      <w:tr w:rsidR="00F41359" w14:paraId="3DF78D43" w14:textId="77777777" w:rsidTr="00F54675">
        <w:trPr>
          <w:cantSplit/>
        </w:trPr>
        <w:tc>
          <w:tcPr>
            <w:tcW w:w="2882" w:type="dxa"/>
          </w:tcPr>
          <w:p w14:paraId="1EF5A278" w14:textId="77777777" w:rsidR="00F41359" w:rsidRPr="006B3125" w:rsidRDefault="00F41359" w:rsidP="008E1CE9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/>
            </w:r>
          </w:p>
        </w:tc>
        <w:tc>
          <w:tcPr>
            <w:tcW w:w="2881" w:type="dxa"/>
          </w:tcPr>
          <w:p w14:paraId="50668F10" w14:textId="77777777" w:rsidR="00F41359" w:rsidRPr="006B3125" w:rsidRDefault="00F41359" w:rsidP="008E1CE9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/>
            </w:r>
          </w:p>
        </w:tc>
        <w:tc>
          <w:tcPr>
            <w:tcW w:w="2881" w:type="dxa"/>
          </w:tcPr>
          <w:p w14:paraId="098B3EDE" w14:textId="77777777" w:rsidR="00F41359" w:rsidRPr="006B3125" w:rsidRDefault="00F41359" w:rsidP="008E1CE9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/>
            </w:r>
          </w:p>
        </w:tc>
      </w:tr>
      <w:tr w:rsidR="00F41359" w14:paraId="5A0B1782" w14:textId="77777777" w:rsidTr="00F54675">
        <w:trPr>
          <w:cantSplit/>
        </w:trPr>
        <w:tc>
          <w:tcPr>
            <w:tcW w:w="2882" w:type="dxa"/>
          </w:tcPr>
          <w:p w14:paraId="5CF3092C" w14:textId="77777777" w:rsidR="00F41359" w:rsidRPr="0066333C" w:rsidRDefault="00F41359" w:rsidP="008E1CE9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</w:r>
          </w:p>
        </w:tc>
        <w:tc>
          <w:tcPr>
            <w:tcW w:w="2881" w:type="dxa"/>
          </w:tcPr>
          <w:p w14:paraId="72B3C1E9" w14:textId="77777777" w:rsidR="00F41359" w:rsidRPr="0066333C" w:rsidRDefault="00F41359" w:rsidP="008E1CE9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</w:r>
          </w:p>
        </w:tc>
        <w:tc>
          <w:tcPr>
            <w:tcW w:w="2881" w:type="dxa"/>
          </w:tcPr>
          <w:p w14:paraId="7522FB2E" w14:textId="77777777" w:rsidR="00F41359" w:rsidRPr="0066333C" w:rsidRDefault="00F41359" w:rsidP="008E1CE9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</w:r>
          </w:p>
        </w:tc>
      </w:tr>
      <w:tr w:rsidR="00F41359" w14:paraId="3C1D2865" w14:textId="77777777" w:rsidTr="00F54675">
        <w:trPr>
          <w:cantSplit/>
        </w:trPr>
        <w:tc>
          <w:tcPr>
            <w:tcW w:w="2882" w:type="dxa"/>
          </w:tcPr>
          <w:p w14:paraId="7691C38B" w14:textId="77777777" w:rsidR="00F41359" w:rsidRPr="006B3125" w:rsidRDefault="00F41359" w:rsidP="008E1CE9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/>
            </w:r>
          </w:p>
        </w:tc>
        <w:tc>
          <w:tcPr>
            <w:tcW w:w="2881" w:type="dxa"/>
          </w:tcPr>
          <w:p w14:paraId="5107AC39" w14:textId="77777777" w:rsidR="00F41359" w:rsidRPr="006B3125" w:rsidRDefault="00F41359" w:rsidP="008E1CE9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/>
            </w:r>
          </w:p>
        </w:tc>
        <w:tc>
          <w:tcPr>
            <w:tcW w:w="2881" w:type="dxa"/>
          </w:tcPr>
          <w:p w14:paraId="2E66E2F2" w14:textId="77777777" w:rsidR="00F41359" w:rsidRPr="006B3125" w:rsidRDefault="00F41359" w:rsidP="008E1CE9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/>
            </w:r>
          </w:p>
        </w:tc>
      </w:tr>
    </w:tbl>
    <w:p w14:paraId="2BCFACBF" w14:textId="16A4C8E0" w:rsidR="002B57A6" w:rsidRPr="00ED1ACA" w:rsidRDefault="002B57A6" w:rsidP="008E1CE9">
      <w:pPr>
        <w:keepNext/>
        <w:keepLines/>
        <w:widowControl w:val="0"/>
        <w:ind w:left="426"/>
        <w:rPr>
          <w:bCs/>
        </w:rPr>
      </w:pPr>
    </w:p>
    <w:sectPr w:rsidR="002B57A6" w:rsidRPr="00ED1ACA" w:rsidSect="009A22AB">
      <w:type w:val="continuous"/>
      <w:pgSz w:w="11906" w:h="16838"/>
      <w:pgMar w:top="1418" w:right="1418" w:bottom="567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71DDB" w14:textId="77777777" w:rsidR="00D534A8" w:rsidRDefault="00D534A8" w:rsidP="00E135C4">
      <w:pPr>
        <w:spacing w:after="0" w:line="240" w:lineRule="auto"/>
      </w:pPr>
      <w:r>
        <w:separator/>
      </w:r>
    </w:p>
  </w:endnote>
  <w:endnote w:type="continuationSeparator" w:id="0">
    <w:p w14:paraId="3C43973A" w14:textId="77777777" w:rsidR="00D534A8" w:rsidRDefault="00D534A8" w:rsidP="00E13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 Next LT Pro">
    <w:panose1 w:val="020B0503020203050203"/>
    <w:charset w:val="00"/>
    <w:family w:val="swiss"/>
    <w:pitch w:val="variable"/>
    <w:sig w:usb0="A00000AF" w:usb1="5000205B" w:usb2="00000000" w:usb3="00000000" w:csb0="0000009B" w:csb1="00000000"/>
  </w:font>
  <w:font w:name="Futura Bold">
    <w:altName w:val="Century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AC7C1" w14:textId="77777777" w:rsidR="003B688F" w:rsidRDefault="003B688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8794" w:type="dxa"/>
      <w:tblInd w:w="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91"/>
      <w:gridCol w:w="3303"/>
    </w:tblGrid>
    <w:tr w:rsidR="00F8691D" w14:paraId="53945731" w14:textId="77777777" w:rsidTr="0044144E">
      <w:tc>
        <w:tcPr>
          <w:tcW w:w="5491" w:type="dxa"/>
          <w:vAlign w:val="bottom"/>
        </w:tcPr>
        <w:p w14:paraId="0D8CD542" w14:textId="3B169FB2" w:rsidR="00E135C4" w:rsidRPr="00F8691D" w:rsidRDefault="00E135C4" w:rsidP="0044144E">
          <w:pPr>
            <w:pStyle w:val="Fuzeile"/>
            <w:ind w:left="0"/>
          </w:pPr>
          <w:r w:rsidRPr="0044144E">
            <w:rPr>
              <w:color w:val="A6A6A6" w:themeColor="background1" w:themeShade="A6"/>
            </w:rPr>
            <w:t xml:space="preserve">Landeszentrale für politische Bildung </w:t>
          </w:r>
          <w:r w:rsidRPr="0044144E">
            <w:rPr>
              <w:color w:val="A6A6A6" w:themeColor="background1" w:themeShade="A6"/>
            </w:rPr>
            <w:br/>
          </w:r>
          <w:r w:rsidR="00053D56" w:rsidRPr="00053D56">
            <w:rPr>
              <w:color w:val="A6A6A6" w:themeColor="background1" w:themeShade="A6"/>
            </w:rPr>
            <w:t>Heilbronner Str. 35, 70191 Stuttgart</w:t>
          </w:r>
          <w:r w:rsidR="00053D56" w:rsidRPr="00053D56">
            <w:rPr>
              <w:color w:val="A6A6A6" w:themeColor="background1" w:themeShade="A6"/>
            </w:rPr>
            <w:br/>
            <w:t xml:space="preserve">Postanschrift: </w:t>
          </w:r>
          <w:proofErr w:type="spellStart"/>
          <w:r w:rsidR="00053D56" w:rsidRPr="00053D56">
            <w:rPr>
              <w:color w:val="A6A6A6" w:themeColor="background1" w:themeShade="A6"/>
            </w:rPr>
            <w:t>Vordernbergstr</w:t>
          </w:r>
          <w:proofErr w:type="spellEnd"/>
          <w:r w:rsidR="00053D56" w:rsidRPr="00053D56">
            <w:rPr>
              <w:color w:val="A6A6A6" w:themeColor="background1" w:themeShade="A6"/>
            </w:rPr>
            <w:t>. 6, 70191 Stuttgart</w:t>
          </w:r>
          <w:r w:rsidRPr="0044144E">
            <w:rPr>
              <w:color w:val="A6A6A6" w:themeColor="background1" w:themeShade="A6"/>
            </w:rPr>
            <w:br/>
            <w:t>Tel. 07 11/16 40 99-0 | lpb@lpb</w:t>
          </w:r>
          <w:r w:rsidR="003B688F">
            <w:rPr>
              <w:color w:val="A6A6A6" w:themeColor="background1" w:themeShade="A6"/>
            </w:rPr>
            <w:t>-</w:t>
          </w:r>
          <w:r w:rsidRPr="0044144E">
            <w:rPr>
              <w:color w:val="A6A6A6" w:themeColor="background1" w:themeShade="A6"/>
            </w:rPr>
            <w:t>bwl.de | www.lpb-bw.de</w:t>
          </w:r>
        </w:p>
      </w:tc>
      <w:tc>
        <w:tcPr>
          <w:tcW w:w="3303" w:type="dxa"/>
          <w:vAlign w:val="bottom"/>
        </w:tcPr>
        <w:p w14:paraId="01167E2A" w14:textId="77777777" w:rsidR="00F8691D" w:rsidRDefault="00F8691D" w:rsidP="00E135C4">
          <w:pPr>
            <w:pStyle w:val="Fuzeile"/>
            <w:ind w:right="-99"/>
            <w:jc w:val="right"/>
          </w:pPr>
        </w:p>
        <w:p w14:paraId="6EDDF1DB" w14:textId="74D3EC20" w:rsidR="00E135C4" w:rsidRDefault="00E135C4" w:rsidP="00E135C4">
          <w:pPr>
            <w:pStyle w:val="Fuzeile"/>
            <w:ind w:right="-99"/>
            <w:jc w:val="right"/>
          </w:pPr>
          <w:r>
            <w:rPr>
              <w:noProof/>
            </w:rPr>
            <w:drawing>
              <wp:inline distT="0" distB="0" distL="0" distR="0" wp14:anchorId="7CE1DDB8" wp14:editId="18119027">
                <wp:extent cx="1690547" cy="946993"/>
                <wp:effectExtent l="0" t="0" r="0" b="0"/>
                <wp:docPr id="30" name="Grafik 30" descr="Logo der Landeszentrale für politische Bildung Baden-Württemberg" title="Logo Lp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pb_Logo_4c_3Z.t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0547" cy="9469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EBE61EF" w14:textId="77777777" w:rsidR="00E135C4" w:rsidRDefault="00E135C4" w:rsidP="00E135C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75739" w14:textId="77777777" w:rsidR="003B688F" w:rsidRDefault="003B688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5FD04" w14:textId="77777777" w:rsidR="00D534A8" w:rsidRDefault="00D534A8" w:rsidP="00E135C4">
      <w:pPr>
        <w:spacing w:after="0" w:line="240" w:lineRule="auto"/>
      </w:pPr>
      <w:r>
        <w:separator/>
      </w:r>
    </w:p>
  </w:footnote>
  <w:footnote w:type="continuationSeparator" w:id="0">
    <w:p w14:paraId="3311A88E" w14:textId="77777777" w:rsidR="00D534A8" w:rsidRDefault="00D534A8" w:rsidP="00E13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161AA" w14:textId="77777777" w:rsidR="003B688F" w:rsidRDefault="003B688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D32A9" w14:textId="01ED969E" w:rsidR="002D2E7C" w:rsidRPr="00A06236" w:rsidRDefault="00A06236" w:rsidP="00A06236">
    <w:pPr>
      <w:pStyle w:val="02LpBTitel30pt"/>
      <w:tabs>
        <w:tab w:val="clear" w:pos="737"/>
        <w:tab w:val="left" w:pos="1985"/>
      </w:tabs>
      <w:spacing w:after="480" w:line="720" w:lineRule="exact"/>
      <w:ind w:left="426" w:right="11"/>
      <w:jc w:val="right"/>
      <w:rPr>
        <w:color w:val="C00000"/>
        <w:sz w:val="28"/>
        <w:szCs w:val="28"/>
      </w:rPr>
    </w:pPr>
    <w:r w:rsidRPr="00556815">
      <w:rPr>
        <w:color w:val="C00000"/>
        <w:sz w:val="28"/>
        <w:szCs w:val="28"/>
      </w:rPr>
      <w:t>Podiumsdiskussion</w:t>
    </w:r>
    <w:r w:rsidR="002D2E7C">
      <w:rPr>
        <w:noProof/>
      </w:rPr>
      <w:drawing>
        <wp:anchor distT="0" distB="0" distL="114300" distR="114300" simplePos="0" relativeHeight="251659264" behindDoc="1" locked="0" layoutInCell="1" allowOverlap="1" wp14:anchorId="2FEF6465" wp14:editId="070FFD57">
          <wp:simplePos x="0" y="0"/>
          <wp:positionH relativeFrom="page">
            <wp:posOffset>11430</wp:posOffset>
          </wp:positionH>
          <wp:positionV relativeFrom="paragraph">
            <wp:posOffset>-495935</wp:posOffset>
          </wp:positionV>
          <wp:extent cx="820800" cy="7488000"/>
          <wp:effectExtent l="0" t="0" r="0" b="0"/>
          <wp:wrapNone/>
          <wp:docPr id="29" name="Grafik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pb_Balken_A4_hoch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800" cy="74880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8C25A" w14:textId="77777777" w:rsidR="003B688F" w:rsidRDefault="003B688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5C4"/>
    <w:rsid w:val="00036524"/>
    <w:rsid w:val="000466DC"/>
    <w:rsid w:val="00050F89"/>
    <w:rsid w:val="00053D56"/>
    <w:rsid w:val="000710C4"/>
    <w:rsid w:val="00076271"/>
    <w:rsid w:val="000926BB"/>
    <w:rsid w:val="0009395A"/>
    <w:rsid w:val="00095C63"/>
    <w:rsid w:val="000C11D1"/>
    <w:rsid w:val="000C35C0"/>
    <w:rsid w:val="000C69FC"/>
    <w:rsid w:val="001143F4"/>
    <w:rsid w:val="00124548"/>
    <w:rsid w:val="00146F6C"/>
    <w:rsid w:val="001509B3"/>
    <w:rsid w:val="00177510"/>
    <w:rsid w:val="001D2BA6"/>
    <w:rsid w:val="00250D25"/>
    <w:rsid w:val="0029406E"/>
    <w:rsid w:val="002A76D4"/>
    <w:rsid w:val="002B57A6"/>
    <w:rsid w:val="002C5B80"/>
    <w:rsid w:val="002D212D"/>
    <w:rsid w:val="002D2E7C"/>
    <w:rsid w:val="0032332B"/>
    <w:rsid w:val="003274C3"/>
    <w:rsid w:val="00343954"/>
    <w:rsid w:val="00354C49"/>
    <w:rsid w:val="003735F7"/>
    <w:rsid w:val="00375B70"/>
    <w:rsid w:val="003768BE"/>
    <w:rsid w:val="003A1C61"/>
    <w:rsid w:val="003A62BE"/>
    <w:rsid w:val="003B688F"/>
    <w:rsid w:val="0040327F"/>
    <w:rsid w:val="00403645"/>
    <w:rsid w:val="0041703F"/>
    <w:rsid w:val="004176A8"/>
    <w:rsid w:val="0044144E"/>
    <w:rsid w:val="00474FFA"/>
    <w:rsid w:val="004D3C9B"/>
    <w:rsid w:val="004F06A5"/>
    <w:rsid w:val="00506863"/>
    <w:rsid w:val="005224E5"/>
    <w:rsid w:val="005362D6"/>
    <w:rsid w:val="00556815"/>
    <w:rsid w:val="0055756C"/>
    <w:rsid w:val="00566D7E"/>
    <w:rsid w:val="00567847"/>
    <w:rsid w:val="0057188F"/>
    <w:rsid w:val="00572906"/>
    <w:rsid w:val="0057682C"/>
    <w:rsid w:val="005C64F3"/>
    <w:rsid w:val="005D33A9"/>
    <w:rsid w:val="00602990"/>
    <w:rsid w:val="006066AA"/>
    <w:rsid w:val="0062070C"/>
    <w:rsid w:val="0064627B"/>
    <w:rsid w:val="006B0D91"/>
    <w:rsid w:val="006B5183"/>
    <w:rsid w:val="006B51C1"/>
    <w:rsid w:val="00737B42"/>
    <w:rsid w:val="00740B28"/>
    <w:rsid w:val="00742586"/>
    <w:rsid w:val="00754274"/>
    <w:rsid w:val="00765915"/>
    <w:rsid w:val="007675DB"/>
    <w:rsid w:val="008121E7"/>
    <w:rsid w:val="00812BCC"/>
    <w:rsid w:val="00816A17"/>
    <w:rsid w:val="00832064"/>
    <w:rsid w:val="00832156"/>
    <w:rsid w:val="00834F19"/>
    <w:rsid w:val="00856A6E"/>
    <w:rsid w:val="008814C7"/>
    <w:rsid w:val="00895D64"/>
    <w:rsid w:val="008B2A57"/>
    <w:rsid w:val="008E1CE9"/>
    <w:rsid w:val="008F0A23"/>
    <w:rsid w:val="00921414"/>
    <w:rsid w:val="00961928"/>
    <w:rsid w:val="009810E0"/>
    <w:rsid w:val="009A22AB"/>
    <w:rsid w:val="009B354E"/>
    <w:rsid w:val="009C658D"/>
    <w:rsid w:val="009D1DB5"/>
    <w:rsid w:val="00A06236"/>
    <w:rsid w:val="00A36A51"/>
    <w:rsid w:val="00AB64B2"/>
    <w:rsid w:val="00AB6EE7"/>
    <w:rsid w:val="00AD5297"/>
    <w:rsid w:val="00B361ED"/>
    <w:rsid w:val="00B57B6D"/>
    <w:rsid w:val="00BD7E19"/>
    <w:rsid w:val="00BF2381"/>
    <w:rsid w:val="00C311F0"/>
    <w:rsid w:val="00C4551F"/>
    <w:rsid w:val="00C46283"/>
    <w:rsid w:val="00C609CA"/>
    <w:rsid w:val="00C60E42"/>
    <w:rsid w:val="00C72727"/>
    <w:rsid w:val="00C95B99"/>
    <w:rsid w:val="00CA0E1A"/>
    <w:rsid w:val="00CA44F1"/>
    <w:rsid w:val="00CB6771"/>
    <w:rsid w:val="00CE210F"/>
    <w:rsid w:val="00CF2704"/>
    <w:rsid w:val="00D07B03"/>
    <w:rsid w:val="00D14EA6"/>
    <w:rsid w:val="00D41A3A"/>
    <w:rsid w:val="00D41C91"/>
    <w:rsid w:val="00D41CDD"/>
    <w:rsid w:val="00D44E69"/>
    <w:rsid w:val="00D453F7"/>
    <w:rsid w:val="00D45636"/>
    <w:rsid w:val="00D534A8"/>
    <w:rsid w:val="00D87FC2"/>
    <w:rsid w:val="00D94461"/>
    <w:rsid w:val="00DB77A4"/>
    <w:rsid w:val="00DE2FB3"/>
    <w:rsid w:val="00DE6D4F"/>
    <w:rsid w:val="00DF450D"/>
    <w:rsid w:val="00E135C4"/>
    <w:rsid w:val="00E2592F"/>
    <w:rsid w:val="00E3764F"/>
    <w:rsid w:val="00E77C9F"/>
    <w:rsid w:val="00EA4F31"/>
    <w:rsid w:val="00EB7E7F"/>
    <w:rsid w:val="00ED1ACA"/>
    <w:rsid w:val="00EE6333"/>
    <w:rsid w:val="00F0247F"/>
    <w:rsid w:val="00F41359"/>
    <w:rsid w:val="00F54675"/>
    <w:rsid w:val="00F8691D"/>
    <w:rsid w:val="00F9389A"/>
    <w:rsid w:val="00FC1869"/>
    <w:rsid w:val="00FC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A912DB"/>
  <w15:chartTrackingRefBased/>
  <w15:docId w15:val="{17DE1DC4-EABB-4DD0-8688-8A2A8A289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0327F"/>
    <w:pPr>
      <w:tabs>
        <w:tab w:val="left" w:pos="737"/>
        <w:tab w:val="left" w:pos="1474"/>
      </w:tabs>
      <w:ind w:left="425"/>
    </w:pPr>
    <w:rPr>
      <w:rFonts w:ascii="DIN Next LT Pro" w:hAnsi="DIN Next LT Pro"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13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135C4"/>
  </w:style>
  <w:style w:type="paragraph" w:styleId="Fuzeile">
    <w:name w:val="footer"/>
    <w:basedOn w:val="Standard"/>
    <w:link w:val="FuzeileZchn"/>
    <w:unhideWhenUsed/>
    <w:rsid w:val="00E13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E135C4"/>
  </w:style>
  <w:style w:type="table" w:styleId="Tabellenraster">
    <w:name w:val="Table Grid"/>
    <w:basedOn w:val="NormaleTabelle"/>
    <w:rsid w:val="00E135C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LpBTitel30pt">
    <w:name w:val="02 LpB Titel 30pt"/>
    <w:basedOn w:val="Standard"/>
    <w:rsid w:val="00E135C4"/>
    <w:pPr>
      <w:spacing w:after="0" w:line="840" w:lineRule="exact"/>
    </w:pPr>
    <w:rPr>
      <w:rFonts w:eastAsia="Times New Roman" w:cs="Times New Roman"/>
      <w:caps/>
      <w:spacing w:val="80"/>
      <w:kern w:val="0"/>
      <w:sz w:val="60"/>
      <w:szCs w:val="24"/>
      <w:lang w:eastAsia="de-DE"/>
      <w14:ligatures w14:val="none"/>
    </w:rPr>
  </w:style>
  <w:style w:type="paragraph" w:customStyle="1" w:styleId="03LpBberschrift1">
    <w:name w:val="03 LpB Überschrift 1"/>
    <w:basedOn w:val="Standard"/>
    <w:rsid w:val="00E135C4"/>
    <w:pPr>
      <w:spacing w:after="0" w:line="380" w:lineRule="exact"/>
    </w:pPr>
    <w:rPr>
      <w:rFonts w:ascii="Futura Bold" w:eastAsia="Times New Roman" w:hAnsi="Futura Bold" w:cs="Times New Roman"/>
      <w:spacing w:val="8"/>
      <w:kern w:val="0"/>
      <w:sz w:val="30"/>
      <w:szCs w:val="24"/>
      <w:lang w:eastAsia="de-DE"/>
      <w14:ligatures w14:val="none"/>
    </w:rPr>
  </w:style>
  <w:style w:type="paragraph" w:customStyle="1" w:styleId="06LpBTextkrper1">
    <w:name w:val="06 LpB Textkörper 1"/>
    <w:basedOn w:val="Standard"/>
    <w:link w:val="06LpBTextkrper1Zchn"/>
    <w:rsid w:val="00FC6661"/>
    <w:pPr>
      <w:spacing w:after="0" w:line="300" w:lineRule="exact"/>
    </w:pPr>
    <w:rPr>
      <w:rFonts w:eastAsia="Times New Roman" w:cs="Times New Roman"/>
      <w:spacing w:val="4"/>
      <w:kern w:val="0"/>
      <w:szCs w:val="24"/>
      <w:lang w:eastAsia="de-DE"/>
      <w14:ligatures w14:val="none"/>
    </w:rPr>
  </w:style>
  <w:style w:type="character" w:customStyle="1" w:styleId="06LpBTextkrper1Zchn">
    <w:name w:val="06 LpB Textkörper 1 Zchn"/>
    <w:basedOn w:val="Absatz-Standardschriftart"/>
    <w:link w:val="06LpBTextkrper1"/>
    <w:rsid w:val="00FC6661"/>
    <w:rPr>
      <w:rFonts w:ascii="DIN Next LT Pro" w:eastAsia="Times New Roman" w:hAnsi="DIN Next LT Pro" w:cs="Times New Roman"/>
      <w:spacing w:val="4"/>
      <w:kern w:val="0"/>
      <w:szCs w:val="24"/>
      <w:lang w:eastAsia="de-DE"/>
      <w14:ligatures w14:val="none"/>
    </w:rPr>
  </w:style>
  <w:style w:type="paragraph" w:customStyle="1" w:styleId="06LpBLeistungen10pt">
    <w:name w:val="06 LpB Leistungen + 10 pt"/>
    <w:basedOn w:val="06LpBTextkrper1"/>
    <w:link w:val="06LpBLeistungen10ptZchn"/>
    <w:rsid w:val="00E135C4"/>
    <w:pPr>
      <w:tabs>
        <w:tab w:val="clear" w:pos="737"/>
        <w:tab w:val="left" w:pos="2268"/>
      </w:tabs>
      <w:ind w:left="2268" w:hanging="2268"/>
    </w:pPr>
  </w:style>
  <w:style w:type="character" w:customStyle="1" w:styleId="06LpBLeistungen10ptZchn">
    <w:name w:val="06 LpB Leistungen + 10 pt Zchn"/>
    <w:basedOn w:val="06LpBTextkrper1Zchn"/>
    <w:link w:val="06LpBLeistungen10pt"/>
    <w:rsid w:val="00E135C4"/>
    <w:rPr>
      <w:rFonts w:ascii="DIN Next LT Pro" w:eastAsia="Times New Roman" w:hAnsi="DIN Next LT Pro" w:cs="Times New Roman"/>
      <w:spacing w:val="4"/>
      <w:kern w:val="0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Relationship Id="rId15" Type="http://schemas.openxmlformats.org/officeDocument/2006/relationships/image" Target="media/image_rId15_document.png"/><Relationship Id="rId16" Type="http://schemas.openxmlformats.org/officeDocument/2006/relationships/image" Target="media/image_rId16_document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67168-56E1-4F25-8F23-DDAE450C1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„Regiert Karlsruhe mit? Zur Rolle des Bundesverfassungsgerichts im demokratischen Rechtsstaat" [37/40a-26]</dc:title>
  <dc:subject>Zum 75. Geburtstag: ein Gespräch über Rolle, Legitimität, Politiknähe und Schutz des höchsten deutschen Gerichts.</dc:subject>
  <dc:creator>Dr. Markus Stadtrecher LpB 37 Landespolitik
 - Landeszentrale für politische Bildung</dc:creator>
  <cp:keywords>37/40a-26 - „Regiert Karlsruhe mit? Zur Rolle des Bundesverfassungsgerichts im demokratischen Rechtsstaat", 29.09.2026</cp:keywords>
  <dc:description/>
  <cp:lastModifiedBy>Runkel</cp:lastModifiedBy>
  <cp:revision>6</cp:revision>
  <dcterms:created xsi:type="dcterms:W3CDTF">2026-03-05T08:44:00Z</dcterms:created>
  <dcterms:modified xsi:type="dcterms:W3CDTF">2026-04-29T15:45:00Z</dcterms:modified>
</cp:coreProperties>
</file>