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Verlust der Mitte?</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Der Wandel einer großen Versprechung</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13.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Bild BmS_Quelle_spielfiguren_kreuz_AdobeStock_164151348_neu / spielfiguren_kreuz_AdobeStock_164151348_neu</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politische Mitte steht häufig für Vernunft, Verlässlichkeit und gesellschaftlichen Zusammenhalt. Doch was Menschen mit ihr verbinden, hat sich im Laufe der Zeit verändert. Der Vortrag lädt dazu ein, diesen Wandel zu betrachten und über die Bedeutung der Mitte in unserer Demokratie ins Gespräch zu kommen.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Interessierte Erwachsene</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13. Oktober 2026, 09:00 Uhr - 11:30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Haus Edith Stein, Parkstraße 34, 71642 Ludwigsburg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53/42c-26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Verlust der Mitte? [53/42c-26]</dc:title>
  <dc:subject/>
  <dc:creator> - Landeszentrale für politische Bildung</dc:creator>
  <cp:keywords>53/42c-26 - Verlust der Mitte?, 13.10.2026</cp:keywords>
  <dc:description/>
  <cp:lastModifiedBy>Runkel</cp:lastModifiedBy>
  <cp:revision>6</cp:revision>
  <dcterms:created xsi:type="dcterms:W3CDTF">2026-03-05T08:44:00Z</dcterms:created>
  <dcterms:modified xsi:type="dcterms:W3CDTF">2026-04-29T15:45:00Z</dcterms:modified>
</cp:coreProperties>
</file>