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  <Override PartName="/word/media/image_rId17_document.jpeg" ContentType="image/jpeg"/>
  <Override PartName="/word/media/image_rId18_document.jpeg" ContentType="image/jpeg"/>
  <Override PartName="/word/media/image_rId19_document.jpeg" ContentType="image/jpeg"/>
  <Override PartName="/word/media/image_rId20_document.jpeg" ContentType="image/jpeg"/>
  <Override PartName="/word/media/image_rId21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Demokratie: Jetzt und in Zukunft!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Lange Nacht der Demokratie in Tübingen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Baden-Württemberg-Stiftung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Am 2. Oktober 2026 lädt das "Tübinger Bildungsnetzwerk" zu einem vielfältigen Programm rund um Demokratie, Geschichte und gesellschaftliche Verantwortung ein.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Am 2. Oktober 2026 lädt das "Tübinger Bildungsnetzwerk" zu einem vielfältigen Programm rund um Demokratie, Geschichte und gesellschaftliche Verantwortung ein.</w:t>
      </w:r>
    </w:p>
    <w:p>
      <w:pPr/>
      <w:r>
        <w:rPr/>
        <w:t xml:space="preserve">Bereits am Nachmittag erwarten die Besucher:innen Führungen, Mitmachangebote und das Serious Game „Room of Memories“ an verschiedenen Orten in der Innenstadt. Ab 17 Uhr geht es in der Tübinger Musikschule weiter – mit gemeinsamem Singen, Kinderprogramm, Vorträgen, Spoken Word, einer internationalen Podiumsdiskussion zur Zukunft der Demokratie, Theatersport und einer Silent Disco.</w:t>
      </w:r>
    </w:p>
    <w:p>
      <w:pPr/>
      <w:r>
        <w:rPr>
          <w:b w:val="1"/>
          <w:bCs w:val="1"/>
        </w:rPr>
        <w:t xml:space="preserve">Eintritt frei. Keine Anmeldung erforderlich.</w:t>
      </w:r>
    </w:p>
    <w:p>
      <w:pPr/>
      <w:r>
        <w:rPr/>
        <w:t xml:space="preserve">Das Tübinger Bildungsnetzwerk (TüBi) ist ein Zusammenschluss von zwölf Bildungs- und Kultureinrichtungen, die sich gemeinsam für politische Bildung, demokratische Teilhabe und den gesellschaftlichen Dialog engagieren. </w:t>
      </w:r>
    </w:p>
    <w:p>
      <w:pPr/>
      <w:r>
        <w:rPr/>
        <w:t xml:space="preserve">Mitglieder von TüBi sind:</w:t>
      </w:r>
    </w:p>
    <w:p/>
    <w:p>
      <w:pPr/>
      <w:r>
        <w:rPr/>
        <w:t xml:space="preserve">Deutsch-Amerikanisches Institut (dai) Tübingen; Familien-Bildungsstätte Tübingen e.V.; HIRSCH Begegnungsstätte für Ältere; Museum Hölderlin Turm; Institut Culturel Franco-Allemand Tübingen; InFö Tübingen; Museum der Universität Tübingen MUT; Stadtbücherei Tübingen; Stadtmuseum Tübingen; Tübinger Musikschule; Volkshochschule Tübingen e.V.; Landeszentrale für politische Bildung, Außenstelle Tübingen</w:t>
      </w:r>
    </w:p>
    <w:p/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Programm:</w:t>
      </w:r>
    </w:p>
    <w:p>
      <w:pPr/>
      <w:r>
        <w:rPr>
          <w:b w:val="1"/>
          <w:bCs w:val="1"/>
        </w:rPr>
        <w:t xml:space="preserve">Nachmittags in der Stadt Tübingen:</w:t>
      </w:r>
    </w:p>
    <w:p>
      <w:pPr/>
      <w:r>
        <w:rPr>
          <w:b w:val="1"/>
          <w:bCs w:val="1"/>
        </w:rPr>
        <w:t xml:space="preserve">Im MUT | Alte Kulturen | Schloss Hohentübingen, Burgsteige 11</w:t>
      </w:r>
    </w:p>
    <w:p/>
    <w:p>
      <w:pPr/>
      <w:r>
        <w:rPr/>
        <w:t xml:space="preserve">14 Uhr</w:t>
      </w:r>
    </w:p>
    <w:p/>
    <w:p>
      <w:pPr/>
      <w:r>
        <w:rPr/>
        <w:t xml:space="preserve">Führung “Demokratie im antiken Griechenland”</w:t>
      </w:r>
    </w:p>
    <w:p>
      <w:pPr/>
      <w:r>
        <w:rPr/>
        <w:t xml:space="preserve">15 Uhr</w:t>
      </w:r>
    </w:p>
    <w:p/>
    <w:p>
      <w:pPr/>
      <w:r>
        <w:rPr/>
        <w:t xml:space="preserve">Führung “Provenienz, Geschichte und Verantwortung. Ein kritischer Blick auf die eigene Sammlung”</w:t>
      </w:r>
    </w:p>
    <w:p>
      <w:pPr/>
      <w:r>
        <w:rPr>
          <w:b w:val="1"/>
          <w:bCs w:val="1"/>
        </w:rPr>
        <w:t xml:space="preserve">Im Stadtmuseum Tübingen, Kornhausstraße 10</w:t>
      </w:r>
    </w:p>
    <w:p/>
    <w:p>
      <w:pPr/>
      <w:r>
        <w:rPr/>
        <w:t xml:space="preserve">14 Uhr</w:t>
      </w:r>
    </w:p>
    <w:p/>
    <w:p>
      <w:pPr/>
      <w:r>
        <w:rPr/>
        <w:t xml:space="preserve">Infoveranstaltung für Lehrer:innen: Room of Memories - aktivierende Demokratievermittlung zur NS-Geschichte</w:t>
      </w:r>
    </w:p>
    <w:p>
      <w:pPr/>
      <w:r>
        <w:rPr/>
        <w:t xml:space="preserve">15.30 Uhr</w:t>
      </w:r>
    </w:p>
    <w:p/>
    <w:p>
      <w:pPr/>
      <w:r>
        <w:rPr/>
        <w:t xml:space="preserve">Führung für Alle: das Serious Game Room of Memories</w:t>
      </w:r>
    </w:p>
    <w:p>
      <w:pPr/>
      <w:r>
        <w:rPr>
          <w:b w:val="1"/>
          <w:bCs w:val="1"/>
        </w:rPr>
        <w:t xml:space="preserve">In der LpB Außenstelle Tübingen, Wilhelmstr. 8</w:t>
      </w:r>
    </w:p>
    <w:p/>
    <w:p>
      <w:pPr/>
      <w:r>
        <w:rPr/>
        <w:t xml:space="preserve">14 - 17 Uhr</w:t>
      </w:r>
    </w:p>
    <w:p/>
    <w:p>
      <w:pPr/>
      <w:r>
        <w:rPr/>
        <w:t xml:space="preserve">Glücksrad mit tollen Preisen (weitere Infos </w:t>
      </w:r>
    </w:p>
    <w:p>
      <w:pPr/>
      <w:hyperlink r:id="rId7" w:history="1">
        <w:r>
          <w:rPr/>
          <w:t xml:space="preserve">hier </w:t>
        </w:r>
      </w:hyperlink>
    </w:p>
    <w:p>
      <w:pPr/>
      <w:r>
        <w:rPr/>
        <w:t xml:space="preserve">klicken)</w:t>
      </w:r>
    </w:p>
    <w:p/>
    <w:p>
      <w:pPr/>
      <w:r>
        <w:rPr>
          <w:b w:val="1"/>
          <w:bCs w:val="1"/>
        </w:rPr>
        <w:t xml:space="preserve">Abends in der Tübinger Musikschule</w:t>
      </w:r>
    </w:p>
    <w:p>
      <w:pPr/>
      <w:r>
        <w:rPr/>
        <w:t xml:space="preserve">17 Uhr</w:t>
      </w:r>
    </w:p>
    <w:p/>
    <w:p>
      <w:pPr/>
      <w:r>
        <w:rPr>
          <w:b w:val="1"/>
          <w:bCs w:val="1"/>
        </w:rPr>
        <w:t xml:space="preserve">Europahymne zum Mitsingen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Tübinger Musikschule</w:t>
      </w:r>
    </w:p>
    <w:p>
      <w:pPr/>
      <w:r>
        <w:rPr/>
        <w:t xml:space="preserve">)</w:t>
      </w:r>
    </w:p>
    <w:p>
      <w:pPr/>
      <w:r>
        <w:rPr/>
        <w:t xml:space="preserve">im Anschluss</w:t>
      </w:r>
    </w:p>
    <w:p/>
    <w:p>
      <w:pPr/>
      <w:r>
        <w:rPr>
          <w:b w:val="1"/>
          <w:bCs w:val="1"/>
        </w:rPr>
        <w:t xml:space="preserve">Begrüßung</w:t>
      </w:r>
    </w:p>
    <w:p>
      <w:pPr/>
      <w:r>
        <w:rPr/>
        <w:t xml:space="preserve">17.30 - 18.30 Uhr</w:t>
      </w:r>
    </w:p>
    <w:p/>
    <w:p>
      <w:pPr/>
      <w:r>
        <w:rPr>
          <w:b w:val="1"/>
          <w:bCs w:val="1"/>
        </w:rPr>
        <w:t xml:space="preserve">Demokratie lernen</w:t>
      </w:r>
    </w:p>
    <w:p/>
    <w:p>
      <w:pPr/>
      <w:r>
        <w:rPr/>
        <w:t xml:space="preserve">Erfahrungen und Praxisbeispiele aus der Perspektive von Zugewanderten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InFÖ</w:t>
      </w:r>
    </w:p>
    <w:p>
      <w:pPr/>
      <w:r>
        <w:rPr/>
        <w:t xml:space="preserve">)</w:t>
      </w:r>
    </w:p>
    <w:p>
      <w:pPr/>
      <w:r>
        <w:rPr/>
        <w:t xml:space="preserve">17.30 - 18.30 Uhr</w:t>
      </w:r>
    </w:p>
    <w:p/>
    <w:p>
      <w:pPr/>
      <w:r>
        <w:rPr>
          <w:b w:val="1"/>
          <w:bCs w:val="1"/>
        </w:rPr>
        <w:t xml:space="preserve">Recht. Konkret.</w:t>
      </w:r>
    </w:p>
    <w:p/>
    <w:p>
      <w:pPr/>
      <w:r>
        <w:rPr/>
        <w:t xml:space="preserve">Vortrag mit Fallbeispielen von Reiner Frey, Landgerichtspräsident a.D.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HIRSCH Begegnungsstätte</w:t>
      </w:r>
    </w:p>
    <w:p>
      <w:pPr/>
      <w:r>
        <w:rPr/>
        <w:t xml:space="preserve">) </w:t>
      </w:r>
    </w:p>
    <w:p>
      <w:pPr/>
      <w:r>
        <w:rPr/>
        <w:t xml:space="preserve">17 - 19 Uhr</w:t>
      </w:r>
    </w:p>
    <w:p/>
    <w:p>
      <w:pPr/>
      <w:r>
        <w:rPr>
          <w:b w:val="1"/>
          <w:bCs w:val="1"/>
        </w:rPr>
        <w:t xml:space="preserve">Kinderprogramm</w:t>
      </w:r>
    </w:p>
    <w:p/>
    <w:p>
      <w:pPr/>
      <w:r>
        <w:rPr/>
        <w:t xml:space="preserve">Bilderbuchkino, Vorlesen mit dem Lese-Haus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Stadtbücherei, FBS</w:t>
      </w:r>
    </w:p>
    <w:p>
      <w:pPr/>
      <w:r>
        <w:rPr/>
        <w:t xml:space="preserve">)</w:t>
      </w:r>
    </w:p>
    <w:p>
      <w:pPr/>
      <w:r>
        <w:rPr/>
        <w:t xml:space="preserve">19 - 19.30 Uhr</w:t>
      </w:r>
    </w:p>
    <w:p/>
    <w:p>
      <w:pPr/>
      <w:r>
        <w:rPr>
          <w:b w:val="1"/>
          <w:bCs w:val="1"/>
        </w:rPr>
        <w:t xml:space="preserve">Spoken Word mit Tonia Krupinski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vhs Tübingen</w:t>
      </w:r>
    </w:p>
    <w:p>
      <w:pPr/>
      <w:r>
        <w:rPr/>
        <w:t xml:space="preserve">)</w:t>
      </w:r>
    </w:p>
    <w:p>
      <w:pPr/>
      <w:r>
        <w:rPr/>
        <w:t xml:space="preserve">20 - 21.30 Uhr</w:t>
      </w:r>
    </w:p>
    <w:p/>
    <w:p>
      <w:pPr/>
      <w:hyperlink r:id="rId8" w:history="1">
        <w:r>
          <w:rPr/>
          <w:t xml:space="preserve">Zukunft der Demokratie aus amerikanisch-französisch-deutscher Perspektive</w:t>
        </w:r>
      </w:hyperlink>
    </w:p>
    <w:p/>
    <w:p>
      <w:pPr/>
      <w:r>
        <w:rPr/>
        <w:t xml:space="preserve">Podium mit </w:t>
      </w:r>
    </w:p>
    <w:p>
      <w:pPr/>
      <w:r>
        <w:rPr>
          <w:b w:val="1"/>
          <w:bCs w:val="1"/>
        </w:rPr>
        <w:t xml:space="preserve">Prof. Dr. Gabriele Abels</w:t>
      </w:r>
    </w:p>
    <w:p>
      <w:pPr/>
      <w:r>
        <w:rPr/>
        <w:t xml:space="preserve"> (Politikwissenschaftlerin &amp; ehrenamtlichen Richterin am Landesverfassungesgericht), </w:t>
      </w:r>
    </w:p>
    <w:p>
      <w:pPr/>
      <w:r>
        <w:rPr>
          <w:b w:val="1"/>
          <w:bCs w:val="1"/>
        </w:rPr>
        <w:t xml:space="preserve">Klaus Brinkbäumer</w:t>
      </w:r>
    </w:p>
    <w:p>
      <w:pPr/>
      <w:r>
        <w:rPr/>
        <w:t xml:space="preserve"> (Journalist &amp; Podcaster ) und </w:t>
      </w:r>
    </w:p>
    <w:p>
      <w:pPr/>
      <w:r>
        <w:rPr>
          <w:b w:val="1"/>
          <w:bCs w:val="1"/>
        </w:rPr>
        <w:t xml:space="preserve">Johann Chapoutot </w:t>
      </w:r>
    </w:p>
    <w:p>
      <w:pPr/>
      <w:r>
        <w:rPr/>
        <w:t xml:space="preserve">(französischer Historiker)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dai, ICFA &amp; LpB Außenstelle Tübingen</w:t>
      </w:r>
    </w:p>
    <w:p>
      <w:pPr/>
      <w:r>
        <w:rPr/>
        <w:t xml:space="preserve">)</w:t>
      </w:r>
    </w:p>
    <w:p>
      <w:pPr/>
      <w:r>
        <w:rPr/>
        <w:t xml:space="preserve">21.45 - 22.15 Uhr</w:t>
      </w:r>
    </w:p>
    <w:p/>
    <w:p>
      <w:pPr/>
      <w:r>
        <w:rPr>
          <w:b w:val="1"/>
          <w:bCs w:val="1"/>
        </w:rPr>
        <w:t xml:space="preserve">Theatersport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vhs Tübingen</w:t>
      </w:r>
    </w:p>
    <w:p>
      <w:pPr/>
      <w:r>
        <w:rPr/>
        <w:t xml:space="preserve">)</w:t>
      </w:r>
    </w:p>
    <w:p>
      <w:pPr/>
      <w:r>
        <w:rPr/>
        <w:t xml:space="preserve">ab 22.30 Uhr </w:t>
      </w:r>
    </w:p>
    <w:p/>
    <w:p>
      <w:pPr/>
      <w:r>
        <w:rPr>
          <w:b w:val="1"/>
          <w:bCs w:val="1"/>
        </w:rPr>
        <w:t xml:space="preserve">Silent Disco</w:t>
      </w:r>
    </w:p>
    <w:p/>
    <w:p>
      <w:pPr/>
      <w:r>
        <w:rPr/>
        <w:t xml:space="preserve">(</w:t>
      </w:r>
    </w:p>
    <w:p>
      <w:pPr/>
      <w:r>
        <w:rPr>
          <w:i w:val="1"/>
          <w:iCs w:val="1"/>
        </w:rPr>
        <w:t xml:space="preserve">Tübinger Musikschule</w:t>
      </w:r>
    </w:p>
    <w:p>
      <w:pPr/>
      <w:r>
        <w:rPr/>
        <w:t xml:space="preserve">)</w:t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14:00 Uhr - 23:59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Nachmittags an verschiedenen Orten in der Stadt TübingenAbends in der Tübinger Musikschule(siehe Programm)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312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25667752443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0148148148148cm" stroked="f" filled="f">
                  <v:imagedata r:id="rId18" o:title=""/>
                </v:shape>
              </w:pict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d.a.i. Deutsch-Amerikanisches Institut Tübingen 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Tübingen</w:t>
              <w:br/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Familien-Bildungsstätte Tübingen e.V. (FBS)</w:t>
              <w:br/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1793570219966cm" stroked="f" filled="f">
                  <v:imagedata r:id="rId19" o:title=""/>
                </v:shape>
              </w:pict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0581395348837cm" stroked="f" filled="f">
                  <v:imagedata r:id="rId20" o:title=""/>
                </v:shape>
              </w:pict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3.7509433962264cm;height:2.5cm" stroked="f" filled="f">
                  <v:imagedata r:id="rId21" o:title=""/>
                </v:shape>
              </w:pict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Hirsch Begegnungsstätte für Ältere e.V. Tübingen</w:t>
              <w:br/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Museum Hölderlinturm Tübingen</w:t>
              <w:br/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Institut Culturel Franco-Allemand e. V. Tü (ICFA)</w:t>
              <w:br/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Sonstiges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jpeg"/><Relationship Id="rId19" Type="http://schemas.openxmlformats.org/officeDocument/2006/relationships/image" Target="media/image_rId19_document.jpeg"/><Relationship Id="rId20" Type="http://schemas.openxmlformats.org/officeDocument/2006/relationships/image" Target="media/image_rId20_document.jpeg"/><Relationship Id="rId21" Type="http://schemas.openxmlformats.org/officeDocument/2006/relationships/image" Target="media/image_rId21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Demokratie: Jetzt und in Zukunft! [54/40-26]</dc:title>
  <dc:subject>Am 2. Oktober 2026 lädt das "Tübinger Bildungsnetzwerk" zu einem vielfältigen Programm rund um Demokratie, Geschichte und gesellschaftliche Verantwortung ein.</dc:subject>
  <dc:creator>Anja Meitner, Leiterin der Außenstelle Tübingen
 - Landeszentrale für politische Bildung</dc:creator>
  <cp:keywords>54/40-26 - Demokratie: Jetzt und in Zukunft!,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