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Zukunft der Demokratie aus amerikanisch-französisch-deutscher Perspektive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Im Rahmen der Langen Nacht der Demokratie in Tübingen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Freitag, 02. Oktober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046D99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5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Titelbild_Lange Nacht / Baden-Württemberg-Stiftung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 xml:space="preserve">Im Gespräch soll es um den gegenwärtigen Zustand der Demokratien in Deutschland, den USA und Frankreich gehen.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Demokratien stehen weltweit unter Druck. In den USA, in Frankreich und in Deutschland zeigen sich unterschiedliche, aber miteinander verbundene Herausforderungen: Polarisierung, Vertrauensverlust in Institutionen, der Aufstieg autoritärer Bewegungen und populistischer Parteien, Angriffe auf Rechtsstaatlichkeit und öffentliche Debattenkultur. Zugleich bleibt Demokratie ein Versprechen: auf Freiheit, Teilhabe, Widerspruch und die Fähigkeit, Krisen gemeinsam zu bewältigen.</w:t>
      </w:r>
    </w:p>
    <w:p>
      <w:pPr/>
      <w:r>
        <w:rPr/>
        <w:t xml:space="preserve">Im Gespräch soll es um den gegenwärtigen Zustand der Demokratien in Deutschland, den USA und Frankreich gehen: Wo liegen ihre Verwundbarkeiten? Welche politischen und gesellschaftlichen Entwicklungen gefährden demokratische Ordnungen? Und wo entstehen dennoch Zuversicht, Widerstandskraft und neue demokratische Energien?</w:t>
      </w:r>
    </w:p>
    <w:p>
      <w:pPr/>
      <w:r>
        <w:rPr>
          <w:b w:val="1"/>
          <w:bCs w:val="1"/>
        </w:rPr>
        <w:t xml:space="preserve">Podium:</w:t>
      </w:r>
    </w:p>
    <w:p/>
    <w:p>
      <w:pPr/>
      <w:r>
        <w:rPr>
          <w:b w:val="1"/>
          <w:bCs w:val="1"/>
        </w:rPr>
        <w:t xml:space="preserve">Prof. Dr. Gabriele Abels</w:t>
      </w:r>
    </w:p>
    <w:p>
      <w:pPr/>
      <w:r>
        <w:rPr/>
        <w:t xml:space="preserve">, Politikwissenschaftlerin und ehrenamtliche Richterin am Verfassungsgerichtshof für das Land Baden-Württemberg</w:t>
      </w:r>
    </w:p>
    <w:p/>
    <w:p>
      <w:pPr/>
      <w:r>
        <w:rPr>
          <w:b w:val="1"/>
          <w:bCs w:val="1"/>
        </w:rPr>
        <w:t xml:space="preserve">Klaus Brinkbäumer</w:t>
      </w:r>
    </w:p>
    <w:p>
      <w:pPr/>
      <w:r>
        <w:rPr/>
        <w:t xml:space="preserve">, Journalist, Buchautor, Filmemacher, Moderator und Medienunternehmer</w:t>
      </w:r>
    </w:p>
    <w:p/>
    <w:p>
      <w:pPr/>
      <w:r>
        <w:rPr>
          <w:b w:val="1"/>
          <w:bCs w:val="1"/>
        </w:rPr>
        <w:t xml:space="preserve">Johann Chapoutot</w:t>
      </w:r>
    </w:p>
    <w:p>
      <w:pPr/>
      <w:r>
        <w:rPr/>
        <w:t xml:space="preserve">, französischer Historiker</w:t>
      </w:r>
    </w:p>
    <w:p>
      <w:pPr/>
      <w:r>
        <w:rPr/>
        <w:t xml:space="preserve">Eintritt frei. Keine Anmeldung erforderlich.</w:t>
      </w:r>
    </w:p>
    <w:p>
      <w:pPr/>
      <w:r>
        <w:rPr/>
        <w:t xml:space="preserve">Das Podium findet im Rahmen der "</w:t>
      </w:r>
    </w:p>
    <w:p>
      <w:pPr/>
      <w:hyperlink r:id="rId7" w:history="1">
        <w:r>
          <w:rPr/>
          <w:t xml:space="preserve">Langen Nacht der Demokratie</w:t>
        </w:r>
      </w:hyperlink>
    </w:p>
    <w:p>
      <w:pPr/>
      <w:r>
        <w:rPr/>
        <w:t xml:space="preserve">" in Tübingen statt.</w:t>
      </w:r>
    </w:p>
    <w:p/>
    <w:p>
      <w:pPr/>
      <w:r>
        <w:rPr/>
        <w:t xml:space="preserve">Veranstaltet wird diese vom Tübinger Bildungsnetzwerk (TüBi) – einem Zusammenschluss von zwölf Bildungs- und Kultureinrichtungen, die sich gemeinsam für politische Bildung, demokratische Teilhabe und den gesellschaftlichen Dialog engagieren. </w:t>
      </w:r>
    </w:p>
    <w:p>
      <w:pPr/>
      <w:r>
        <w:rPr/>
        <w:t xml:space="preserve">Mitglieder von TüBi sind:</w:t>
      </w:r>
    </w:p>
    <w:p/>
    <w:p>
      <w:pPr/>
      <w:r>
        <w:rPr/>
        <w:t xml:space="preserve">Deutsch-Amerikanisches Institut (dai) Tübingen; Familien-Bildungsstätte Tübingen e.V.; HIRSCH Begegnungsstätte für Ältere; Museum Hölderlin Turm; Institut Culturel Franco-Allemand Tübingen; InFö Tübingen; Museum der Universität Tübingen MUT; Stadtbücherei Tübingen; Stadtmuseum Tübingen; Tübinger Musikschule; Volkshochschule Tübingen e.V.; Landeszentrale für politische Bildung, Außenstelle Tübingen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Freitag, 02. Oktober 2026, 20:00 Uhr - 21:30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Anja Meitner, Leiterin der Außenstelle Tübingen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 Verwaltung Tübingen, E-Mail: tuebingen.verwaltung@lpb.bwl.de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Tübinger Musikschule</w:t>
        <w:br/>
        <w:t/>
        <w:br/>
        <w:t> 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54/40-26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19A8EBFB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071A8EC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36A03B5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51D0368" w14:textId="786B3AF2" w:rsidR="00F51E32" w:rsidRDefault="005268E3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>Keine Anmeldung erforderlich</w:t>
      </w:r>
      <w:r>
        <w:rPr>
          <w:b/>
          <w:spacing w:val="0"/>
          <w:szCs w:val="18"/>
        </w:rPr>
        <w:t xml:space="preserve">                     </w:t>
      </w:r>
      <w:r w:rsidRPr="000C35C0">
        <w:rPr>
          <w:b/>
          <w:szCs w:val="18"/>
        </w:rPr>
        <w:t/>
      </w:r>
    </w:p>
    <w:p w14:paraId="35188B28" w14:textId="77777777" w:rsidR="00F51E32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51E32" w14:paraId="3CBEA919" w14:textId="77777777" w:rsidTr="008D72D6">
        <w:trPr>
          <w:cantSplit/>
        </w:trPr>
        <w:tc>
          <w:tcPr>
            <w:tcW w:w="8644" w:type="dxa"/>
            <w:gridSpan w:val="3"/>
          </w:tcPr>
          <w:p w14:paraId="099F3B9D" w14:textId="77777777" w:rsidR="00F51E32" w:rsidRPr="0066333C" w:rsidRDefault="00F51E32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51E32" w14:paraId="3ABEFC23" w14:textId="77777777" w:rsidTr="008D72D6">
        <w:trPr>
          <w:cantSplit/>
        </w:trPr>
        <w:tc>
          <w:tcPr>
            <w:tcW w:w="2882" w:type="dxa"/>
          </w:tcPr>
          <w:p w14:paraId="796A08F8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312cm" stroked="f" filled="f">
                  <v:imagedata r:id="rId16" o:title=""/>
                </v:shape>
              </w:pict>
              <w:t/>
            </w:r>
          </w:p>
        </w:tc>
        <w:tc>
          <w:tcPr>
            <w:tcW w:w="2881" w:type="dxa"/>
          </w:tcPr>
          <w:p w14:paraId="73E7155E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2.25667752443cm" stroked="f" filled="f">
                  <v:imagedata r:id="rId17" o:title=""/>
                </v:shape>
              </w:pict>
              <w:t/>
            </w:r>
          </w:p>
        </w:tc>
        <w:tc>
          <w:tcPr>
            <w:tcW w:w="2881" w:type="dxa"/>
          </w:tcPr>
          <w:p w14:paraId="032B99FC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2.0148148148148cm" stroked="f" filled="f">
                  <v:imagedata r:id="rId18" o:title=""/>
                </v:shape>
              </w:pict>
              <w:t/>
            </w:r>
          </w:p>
        </w:tc>
      </w:tr>
      <w:tr w:rsidR="00F51E32" w14:paraId="49222BCD" w14:textId="77777777" w:rsidTr="008D72D6">
        <w:trPr>
          <w:cantSplit/>
        </w:trPr>
        <w:tc>
          <w:tcPr>
            <w:tcW w:w="2882" w:type="dxa"/>
          </w:tcPr>
          <w:p w14:paraId="4BDBAF4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d.a.i. Deutsch-Amerikanisches Institut Tübingen </w:t>
              <w:br/>
              <w:t/>
            </w:r>
          </w:p>
        </w:tc>
        <w:tc>
          <w:tcPr>
            <w:tcW w:w="2881" w:type="dxa"/>
          </w:tcPr>
          <w:p w14:paraId="45DFD1C4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VHS Tübingen</w:t>
              <w:br/>
              <w:t/>
            </w:r>
          </w:p>
        </w:tc>
        <w:tc>
          <w:tcPr>
            <w:tcW w:w="2881" w:type="dxa"/>
          </w:tcPr>
          <w:p w14:paraId="367F3507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Familien-Bildungsstätte Tübingen e.V. (FBS)</w:t>
              <w:br/>
              <w:t/>
            </w:r>
          </w:p>
        </w:tc>
      </w:tr>
      <w:tr w:rsidR="00F51E32" w14:paraId="67608679" w14:textId="77777777" w:rsidTr="008D72D6">
        <w:trPr>
          <w:cantSplit/>
        </w:trPr>
        <w:tc>
          <w:tcPr>
            <w:tcW w:w="2882" w:type="dxa"/>
          </w:tcPr>
          <w:p w14:paraId="3EF744A5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br/>
              <w:t/>
              <w:br/>
              <w:t/>
              <w:br/>
              <w:t/>
              <w:pict>
                <v:shape type="#_x0000_t75" style="width:4cm;height:2.1793570219966cm" stroked="f" filled="f">
                  <v:imagedata r:id="rId19" o:title=""/>
                </v:shape>
              </w:pict>
              <w:t/>
            </w:r>
          </w:p>
        </w:tc>
        <w:tc>
          <w:tcPr>
            <w:tcW w:w="2881" w:type="dxa"/>
          </w:tcPr>
          <w:p w14:paraId="2F113A5F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br/>
              <w:t/>
              <w:br/>
              <w:t/>
              <w:br/>
              <w:t/>
              <w:pict>
                <v:shape type="#_x0000_t75" style="width:4cm;height:2.0581395348837cm" stroked="f" filled="f">
                  <v:imagedata r:id="rId20" o:title=""/>
                </v:shape>
              </w:pict>
              <w:t/>
            </w:r>
          </w:p>
        </w:tc>
        <w:tc>
          <w:tcPr>
            <w:tcW w:w="2881" w:type="dxa"/>
          </w:tcPr>
          <w:p w14:paraId="42F90C7A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br/>
              <w:t/>
              <w:br/>
              <w:t/>
              <w:br/>
              <w:t/>
              <w:pict>
                <v:shape type="#_x0000_t75" style="width:3.7509433962264cm;height:2.5cm" stroked="f" filled="f">
                  <v:imagedata r:id="rId21" o:title=""/>
                </v:shape>
              </w:pict>
              <w:t/>
            </w:r>
          </w:p>
        </w:tc>
      </w:tr>
      <w:tr w:rsidR="00F51E32" w14:paraId="6A3B2F34" w14:textId="77777777" w:rsidTr="008D72D6">
        <w:trPr>
          <w:cantSplit/>
        </w:trPr>
        <w:tc>
          <w:tcPr>
            <w:tcW w:w="2882" w:type="dxa"/>
          </w:tcPr>
          <w:p w14:paraId="7D13CE3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Hirsch Begegnungsstätte für Ältere e.V. Tübingen</w:t>
              <w:br/>
              <w:t/>
            </w:r>
          </w:p>
        </w:tc>
        <w:tc>
          <w:tcPr>
            <w:tcW w:w="2881" w:type="dxa"/>
          </w:tcPr>
          <w:p w14:paraId="7BDAC9ED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Museum Hölderlinturm Tübingen</w:t>
              <w:br/>
              <w:t/>
            </w:r>
          </w:p>
        </w:tc>
        <w:tc>
          <w:tcPr>
            <w:tcW w:w="2881" w:type="dxa"/>
          </w:tcPr>
          <w:p w14:paraId="138180E9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Institut Culturel Franco-Allemand e. V. Tü (ICFA)</w:t>
              <w:br/>
              <w:t/>
            </w:r>
          </w:p>
        </w:tc>
      </w:tr>
    </w:tbl>
    <w:p w14:paraId="7B8EBF72" w14:textId="77777777" w:rsidR="00F51E32" w:rsidRPr="00ED1ACA" w:rsidRDefault="00F51E32" w:rsidP="00F51E32">
      <w:pPr>
        <w:keepNext/>
        <w:keepLines/>
        <w:widowControl w:val="0"/>
        <w:ind w:left="426"/>
        <w:rPr>
          <w:bCs/>
        </w:rPr>
      </w:pPr>
    </w:p>
    <w:p w14:paraId="2BCFACBF" w14:textId="5D9729A9" w:rsidR="002B57A6" w:rsidRPr="00ED1ACA" w:rsidRDefault="002B57A6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9B3C" w14:textId="77777777" w:rsidR="002A4830" w:rsidRDefault="002A4830" w:rsidP="00E135C4">
      <w:pPr>
        <w:spacing w:after="0" w:line="240" w:lineRule="auto"/>
      </w:pPr>
      <w:r>
        <w:separator/>
      </w:r>
    </w:p>
  </w:endnote>
  <w:endnote w:type="continuationSeparator" w:id="0">
    <w:p w14:paraId="01A85158" w14:textId="77777777" w:rsidR="002A4830" w:rsidRDefault="002A4830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44C072DE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54AEB5FC" w14:textId="58E4A81C" w:rsidR="002414F2" w:rsidRPr="002414F2" w:rsidRDefault="00C92C7C" w:rsidP="002414F2">
          <w:pPr>
            <w:pStyle w:val="Fuzeile"/>
            <w:ind w:left="0"/>
            <w:rPr>
              <w:color w:val="A6A6A6" w:themeColor="background1" w:themeShade="A6"/>
            </w:rPr>
          </w:pPr>
          <w:r>
            <w:rPr>
              <w:color w:val="A6A6A6" w:themeColor="background1" w:themeShade="A6"/>
            </w:rPr>
            <w:t xml:space="preserve">Außenstelle </w:t>
          </w:r>
          <w:r w:rsidR="008627AD">
            <w:rPr>
              <w:color w:val="A6A6A6" w:themeColor="background1" w:themeShade="A6"/>
            </w:rPr>
            <w:t>Tübingen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="008627AD" w:rsidRPr="008627AD">
            <w:rPr>
              <w:color w:val="A6A6A6" w:themeColor="background1" w:themeShade="A6"/>
            </w:rPr>
            <w:t>Wilhelmstr. 8, 72074 Tübingen</w:t>
          </w:r>
        </w:p>
        <w:p w14:paraId="0D8CD542" w14:textId="6724E838" w:rsidR="00E135C4" w:rsidRPr="00F8691D" w:rsidRDefault="002414F2" w:rsidP="008627AD">
          <w:pPr>
            <w:pStyle w:val="Fuzeile"/>
            <w:ind w:left="0" w:right="-142"/>
          </w:pPr>
          <w:r w:rsidRPr="002414F2">
            <w:rPr>
              <w:color w:val="A6A6A6" w:themeColor="background1" w:themeShade="A6"/>
            </w:rPr>
            <w:t xml:space="preserve">Tel. </w:t>
          </w:r>
          <w:r w:rsidR="008627AD" w:rsidRPr="008627AD">
            <w:rPr>
              <w:color w:val="A6A6A6" w:themeColor="background1" w:themeShade="A6"/>
            </w:rPr>
            <w:t>07071/13680-60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 xml:space="preserve">| 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@lpb.bwl.de |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>www.lpb</w:t>
          </w:r>
          <w:r>
            <w:rPr>
              <w:color w:val="A6A6A6" w:themeColor="background1" w:themeShade="A6"/>
            </w:rPr>
            <w:t>-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3F8F30D3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1E9C95" w14:textId="77777777" w:rsidR="00A319CD" w:rsidRDefault="00A319CD" w:rsidP="00A319CD">
    <w:pPr>
      <w:pStyle w:val="Fuzeile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9356" w14:textId="77777777" w:rsidR="002A4830" w:rsidRDefault="002A4830" w:rsidP="00E135C4">
      <w:pPr>
        <w:spacing w:after="0" w:line="240" w:lineRule="auto"/>
      </w:pPr>
      <w:r>
        <w:separator/>
      </w:r>
    </w:p>
  </w:footnote>
  <w:footnote w:type="continuationSeparator" w:id="0">
    <w:p w14:paraId="1A4FF373" w14:textId="77777777" w:rsidR="002A4830" w:rsidRDefault="002A4830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50432E43" w:rsidR="002D2E7C" w:rsidRPr="000A25FD" w:rsidRDefault="000A25FD" w:rsidP="000A25FD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Sonstiges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46D99"/>
    <w:rsid w:val="00050F89"/>
    <w:rsid w:val="000710C4"/>
    <w:rsid w:val="00076271"/>
    <w:rsid w:val="000926BB"/>
    <w:rsid w:val="0009395A"/>
    <w:rsid w:val="00095C63"/>
    <w:rsid w:val="000A25FD"/>
    <w:rsid w:val="000C11D1"/>
    <w:rsid w:val="000E5F74"/>
    <w:rsid w:val="000F2D84"/>
    <w:rsid w:val="001143F4"/>
    <w:rsid w:val="001509B3"/>
    <w:rsid w:val="00177510"/>
    <w:rsid w:val="001D2BA6"/>
    <w:rsid w:val="002414F2"/>
    <w:rsid w:val="00250D25"/>
    <w:rsid w:val="0029406E"/>
    <w:rsid w:val="002A4830"/>
    <w:rsid w:val="002A76D4"/>
    <w:rsid w:val="002B57A6"/>
    <w:rsid w:val="002C5B80"/>
    <w:rsid w:val="002D2E7C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4144E"/>
    <w:rsid w:val="00474FFA"/>
    <w:rsid w:val="00490DB7"/>
    <w:rsid w:val="004C1316"/>
    <w:rsid w:val="004D3C9B"/>
    <w:rsid w:val="004F06A5"/>
    <w:rsid w:val="004F6497"/>
    <w:rsid w:val="00506863"/>
    <w:rsid w:val="005224E5"/>
    <w:rsid w:val="005268E3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6333C"/>
    <w:rsid w:val="006B0D91"/>
    <w:rsid w:val="006B3125"/>
    <w:rsid w:val="006B5183"/>
    <w:rsid w:val="006B51C1"/>
    <w:rsid w:val="00737B42"/>
    <w:rsid w:val="00740B28"/>
    <w:rsid w:val="00742586"/>
    <w:rsid w:val="00765915"/>
    <w:rsid w:val="007675DB"/>
    <w:rsid w:val="008121E7"/>
    <w:rsid w:val="00812BCC"/>
    <w:rsid w:val="00816A17"/>
    <w:rsid w:val="00832156"/>
    <w:rsid w:val="00856A6E"/>
    <w:rsid w:val="008627AD"/>
    <w:rsid w:val="00895D64"/>
    <w:rsid w:val="008F0A23"/>
    <w:rsid w:val="00921414"/>
    <w:rsid w:val="00961928"/>
    <w:rsid w:val="00965351"/>
    <w:rsid w:val="009810E0"/>
    <w:rsid w:val="009933D0"/>
    <w:rsid w:val="009A22AB"/>
    <w:rsid w:val="009B354E"/>
    <w:rsid w:val="009C658D"/>
    <w:rsid w:val="009D1DB5"/>
    <w:rsid w:val="00A319CD"/>
    <w:rsid w:val="00A36A51"/>
    <w:rsid w:val="00AB64B2"/>
    <w:rsid w:val="00AB6EE7"/>
    <w:rsid w:val="00AD5297"/>
    <w:rsid w:val="00B361ED"/>
    <w:rsid w:val="00B57B6D"/>
    <w:rsid w:val="00B76B1C"/>
    <w:rsid w:val="00BD7E19"/>
    <w:rsid w:val="00BF2381"/>
    <w:rsid w:val="00C311F0"/>
    <w:rsid w:val="00C4551F"/>
    <w:rsid w:val="00C46283"/>
    <w:rsid w:val="00C609CA"/>
    <w:rsid w:val="00C60E42"/>
    <w:rsid w:val="00C72727"/>
    <w:rsid w:val="00C7325A"/>
    <w:rsid w:val="00C92C7C"/>
    <w:rsid w:val="00CA0E1A"/>
    <w:rsid w:val="00CA44F1"/>
    <w:rsid w:val="00CB6771"/>
    <w:rsid w:val="00CE210F"/>
    <w:rsid w:val="00CF2704"/>
    <w:rsid w:val="00D07B03"/>
    <w:rsid w:val="00D14EA6"/>
    <w:rsid w:val="00D40A42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5661E"/>
    <w:rsid w:val="00E77C9F"/>
    <w:rsid w:val="00EB7E7F"/>
    <w:rsid w:val="00ED1ACA"/>
    <w:rsid w:val="00EE6333"/>
    <w:rsid w:val="00F0247F"/>
    <w:rsid w:val="00F51E32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Zukunft der Demokratie aus amerikanisch-französisch-deutscher Perspektive [54/40-26]</dc:title>
  <dc:subject>Im Gespräch soll es um den gegenwärtigen Zustand der Demokratien in Deutschland, den USA und Frankreich gehen.</dc:subject>
  <dc:creator>Anja Meitner, Leiterin der Außenstelle Tübingen
 - Landeszentrale für politische Bildung</dc:creator>
  <cp:keywords>54/40-26 - Zukunft der Demokratie aus amerikanisch-französisch-deutscher Perspektive, 02.10.2026</cp:keywords>
  <dc:description/>
  <cp:lastModifiedBy>Runkel</cp:lastModifiedBy>
  <cp:revision>4</cp:revision>
  <dcterms:created xsi:type="dcterms:W3CDTF">2026-03-05T08:46:00Z</dcterms:created>
  <dcterms:modified xsi:type="dcterms:W3CDTF">2026-05-06T11:48:00Z</dcterms:modified>
</cp:coreProperties>
</file>